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754ACD" w14:textId="77777777" w:rsidR="002F55D7" w:rsidRPr="00623D65" w:rsidRDefault="002F55D7" w:rsidP="002F55D7">
      <w:pPr>
        <w:spacing w:after="0" w:line="360" w:lineRule="auto"/>
        <w:jc w:val="center"/>
        <w:rPr>
          <w:rFonts w:ascii="Times New Roman" w:eastAsia="Times New Roman" w:hAnsi="Times New Roman" w:cs="Times New Roman"/>
          <w:b/>
          <w:sz w:val="28"/>
          <w:szCs w:val="28"/>
          <w:u w:val="single"/>
          <w:lang w:eastAsia="ru-RU"/>
        </w:rPr>
      </w:pPr>
      <w:r w:rsidRPr="00623D65">
        <w:rPr>
          <w:rFonts w:ascii="Times New Roman" w:eastAsia="Times New Roman" w:hAnsi="Times New Roman" w:cs="Times New Roman"/>
          <w:b/>
          <w:sz w:val="28"/>
          <w:szCs w:val="28"/>
          <w:u w:val="single"/>
          <w:lang w:eastAsia="ru-RU"/>
        </w:rPr>
        <w:t>1.2. Устройство и эксплуатация оборудования Н-</w:t>
      </w:r>
      <w:r w:rsidRPr="00623D65">
        <w:rPr>
          <w:rFonts w:ascii="Times New Roman" w:eastAsia="Times New Roman" w:hAnsi="Times New Roman" w:cs="Times New Roman"/>
          <w:b/>
          <w:sz w:val="28"/>
          <w:szCs w:val="28"/>
          <w:u w:val="single"/>
          <w:lang w:val="en-US" w:eastAsia="ru-RU"/>
        </w:rPr>
        <w:t>Na</w:t>
      </w:r>
      <w:r w:rsidRPr="00623D65">
        <w:rPr>
          <w:rFonts w:ascii="Times New Roman" w:eastAsia="Times New Roman" w:hAnsi="Times New Roman" w:cs="Times New Roman"/>
          <w:b/>
          <w:sz w:val="28"/>
          <w:szCs w:val="28"/>
          <w:u w:val="single"/>
          <w:lang w:eastAsia="ru-RU"/>
        </w:rPr>
        <w:t>-</w:t>
      </w:r>
      <w:proofErr w:type="spellStart"/>
      <w:r w:rsidRPr="00623D65">
        <w:rPr>
          <w:rFonts w:ascii="Times New Roman" w:eastAsia="Times New Roman" w:hAnsi="Times New Roman" w:cs="Times New Roman"/>
          <w:b/>
          <w:sz w:val="28"/>
          <w:szCs w:val="28"/>
          <w:u w:val="single"/>
          <w:lang w:eastAsia="ru-RU"/>
        </w:rPr>
        <w:t>катионирования</w:t>
      </w:r>
      <w:proofErr w:type="spellEnd"/>
    </w:p>
    <w:p w14:paraId="4BC37FA0" w14:textId="77777777" w:rsidR="002F55D7" w:rsidRPr="00623D65" w:rsidRDefault="002F55D7" w:rsidP="002F55D7">
      <w:pPr>
        <w:spacing w:after="0" w:line="360" w:lineRule="auto"/>
        <w:ind w:firstLine="720"/>
        <w:jc w:val="both"/>
        <w:rPr>
          <w:rFonts w:ascii="Times New Roman" w:eastAsia="Times New Roman" w:hAnsi="Times New Roman" w:cs="Times New Roman"/>
          <w:sz w:val="28"/>
          <w:szCs w:val="20"/>
          <w:lang w:eastAsia="ru-RU"/>
        </w:rPr>
      </w:pPr>
      <w:r w:rsidRPr="00623D65">
        <w:rPr>
          <w:rFonts w:ascii="Times New Roman" w:eastAsia="Times New Roman" w:hAnsi="Times New Roman" w:cs="Times New Roman"/>
          <w:sz w:val="28"/>
          <w:szCs w:val="20"/>
          <w:lang w:eastAsia="ru-RU"/>
        </w:rPr>
        <w:t xml:space="preserve">Осветленная вода после механических фильтров направляется на </w:t>
      </w:r>
    </w:p>
    <w:p w14:paraId="2603FF35" w14:textId="77777777" w:rsidR="002F55D7" w:rsidRPr="00623D65" w:rsidRDefault="002F55D7" w:rsidP="002F55D7">
      <w:pPr>
        <w:spacing w:after="0" w:line="360" w:lineRule="auto"/>
        <w:jc w:val="both"/>
        <w:rPr>
          <w:rFonts w:ascii="Times New Roman" w:eastAsia="Times New Roman" w:hAnsi="Times New Roman" w:cs="Times New Roman"/>
          <w:sz w:val="28"/>
          <w:szCs w:val="20"/>
          <w:lang w:eastAsia="ru-RU"/>
        </w:rPr>
      </w:pPr>
      <w:r w:rsidRPr="00623D65">
        <w:rPr>
          <w:rFonts w:ascii="Times New Roman" w:eastAsia="Times New Roman" w:hAnsi="Times New Roman" w:cs="Times New Roman"/>
          <w:sz w:val="28"/>
          <w:szCs w:val="20"/>
          <w:lang w:eastAsia="ru-RU"/>
        </w:rPr>
        <w:t>Н-</w:t>
      </w:r>
      <w:proofErr w:type="spellStart"/>
      <w:r w:rsidRPr="00623D65">
        <w:rPr>
          <w:rFonts w:ascii="Times New Roman" w:eastAsia="Times New Roman" w:hAnsi="Times New Roman" w:cs="Times New Roman"/>
          <w:sz w:val="28"/>
          <w:szCs w:val="20"/>
          <w:lang w:eastAsia="ru-RU"/>
        </w:rPr>
        <w:t>катионитовые</w:t>
      </w:r>
      <w:proofErr w:type="spellEnd"/>
      <w:r w:rsidRPr="00623D65">
        <w:rPr>
          <w:rFonts w:ascii="Times New Roman" w:eastAsia="Times New Roman" w:hAnsi="Times New Roman" w:cs="Times New Roman"/>
          <w:sz w:val="28"/>
          <w:szCs w:val="20"/>
          <w:lang w:eastAsia="ru-RU"/>
        </w:rPr>
        <w:t xml:space="preserve"> и </w:t>
      </w:r>
      <w:r w:rsidRPr="00623D65">
        <w:rPr>
          <w:rFonts w:ascii="Times New Roman" w:eastAsia="Times New Roman" w:hAnsi="Times New Roman" w:cs="Times New Roman"/>
          <w:sz w:val="28"/>
          <w:szCs w:val="20"/>
          <w:lang w:val="en-US" w:eastAsia="ru-RU"/>
        </w:rPr>
        <w:t>Na</w:t>
      </w:r>
      <w:r w:rsidRPr="00623D65">
        <w:rPr>
          <w:rFonts w:ascii="Times New Roman" w:eastAsia="Times New Roman" w:hAnsi="Times New Roman" w:cs="Times New Roman"/>
          <w:sz w:val="28"/>
          <w:szCs w:val="20"/>
          <w:lang w:eastAsia="ru-RU"/>
        </w:rPr>
        <w:t>-</w:t>
      </w:r>
      <w:proofErr w:type="spellStart"/>
      <w:r w:rsidRPr="00623D65">
        <w:rPr>
          <w:rFonts w:ascii="Times New Roman" w:eastAsia="Times New Roman" w:hAnsi="Times New Roman" w:cs="Times New Roman"/>
          <w:sz w:val="28"/>
          <w:szCs w:val="20"/>
          <w:lang w:eastAsia="ru-RU"/>
        </w:rPr>
        <w:t>катионитовые</w:t>
      </w:r>
      <w:proofErr w:type="spellEnd"/>
      <w:r w:rsidRPr="00623D65">
        <w:rPr>
          <w:rFonts w:ascii="Times New Roman" w:eastAsia="Times New Roman" w:hAnsi="Times New Roman" w:cs="Times New Roman"/>
          <w:sz w:val="28"/>
          <w:szCs w:val="20"/>
          <w:lang w:eastAsia="ru-RU"/>
        </w:rPr>
        <w:t xml:space="preserve"> фильтры, работающие параллельно.</w:t>
      </w:r>
    </w:p>
    <w:p w14:paraId="0262652E" w14:textId="77777777" w:rsidR="002F55D7" w:rsidRPr="00623D65" w:rsidRDefault="002F55D7" w:rsidP="002F55D7">
      <w:pPr>
        <w:spacing w:after="0" w:line="360" w:lineRule="auto"/>
        <w:ind w:firstLine="720"/>
        <w:jc w:val="both"/>
        <w:rPr>
          <w:rFonts w:ascii="Times New Roman" w:eastAsia="Times New Roman" w:hAnsi="Times New Roman" w:cs="Times New Roman"/>
          <w:sz w:val="28"/>
          <w:szCs w:val="20"/>
          <w:lang w:eastAsia="ru-RU"/>
        </w:rPr>
      </w:pPr>
      <w:proofErr w:type="spellStart"/>
      <w:r w:rsidRPr="00623D65">
        <w:rPr>
          <w:rFonts w:ascii="Times New Roman" w:eastAsia="Times New Roman" w:hAnsi="Times New Roman" w:cs="Times New Roman"/>
          <w:sz w:val="28"/>
          <w:szCs w:val="20"/>
          <w:lang w:eastAsia="ru-RU"/>
        </w:rPr>
        <w:t>Катионитовый</w:t>
      </w:r>
      <w:proofErr w:type="spellEnd"/>
      <w:r w:rsidRPr="00623D65">
        <w:rPr>
          <w:rFonts w:ascii="Times New Roman" w:eastAsia="Times New Roman" w:hAnsi="Times New Roman" w:cs="Times New Roman"/>
          <w:sz w:val="28"/>
          <w:szCs w:val="20"/>
          <w:lang w:eastAsia="ru-RU"/>
        </w:rPr>
        <w:t xml:space="preserve"> метод умягчения воды основан на способности катионита вступать в полный обмен с растворенными в воде солями, поглощая из воды их катионы и отдавая в раствор эквивалентное количество катионов, которыми катионит периодически насыщается при регенерации. В зависимости от того, какой катион в данном катионите является обменным, различают натрий-катионит (</w:t>
      </w:r>
      <w:r w:rsidRPr="00623D65">
        <w:rPr>
          <w:rFonts w:ascii="Times New Roman" w:eastAsia="Times New Roman" w:hAnsi="Times New Roman" w:cs="Times New Roman"/>
          <w:sz w:val="28"/>
          <w:szCs w:val="20"/>
          <w:lang w:val="en-US" w:eastAsia="ru-RU"/>
        </w:rPr>
        <w:t>Na</w:t>
      </w:r>
      <w:r w:rsidRPr="00623D65">
        <w:rPr>
          <w:rFonts w:ascii="Times New Roman" w:eastAsia="Times New Roman" w:hAnsi="Times New Roman" w:cs="Times New Roman"/>
          <w:sz w:val="28"/>
          <w:szCs w:val="20"/>
          <w:lang w:eastAsia="ru-RU"/>
        </w:rPr>
        <w:t xml:space="preserve">-катионит или </w:t>
      </w:r>
      <w:proofErr w:type="spellStart"/>
      <w:r w:rsidRPr="00623D65">
        <w:rPr>
          <w:rFonts w:ascii="Times New Roman" w:eastAsia="Times New Roman" w:hAnsi="Times New Roman" w:cs="Times New Roman"/>
          <w:sz w:val="28"/>
          <w:szCs w:val="20"/>
          <w:lang w:val="en-US" w:eastAsia="ru-RU"/>
        </w:rPr>
        <w:t>NaR</w:t>
      </w:r>
      <w:proofErr w:type="spellEnd"/>
      <w:r w:rsidRPr="00623D65">
        <w:rPr>
          <w:rFonts w:ascii="Times New Roman" w:eastAsia="Times New Roman" w:hAnsi="Times New Roman" w:cs="Times New Roman"/>
          <w:sz w:val="28"/>
          <w:szCs w:val="20"/>
          <w:lang w:eastAsia="ru-RU"/>
        </w:rPr>
        <w:t xml:space="preserve">) и водород-катионит (Н-катионит или </w:t>
      </w:r>
      <w:r w:rsidRPr="00623D65">
        <w:rPr>
          <w:rFonts w:ascii="Times New Roman" w:eastAsia="Times New Roman" w:hAnsi="Times New Roman" w:cs="Times New Roman"/>
          <w:sz w:val="28"/>
          <w:szCs w:val="20"/>
          <w:lang w:val="en-US" w:eastAsia="ru-RU"/>
        </w:rPr>
        <w:t>HR</w:t>
      </w:r>
      <w:r w:rsidRPr="00623D65">
        <w:rPr>
          <w:rFonts w:ascii="Times New Roman" w:eastAsia="Times New Roman" w:hAnsi="Times New Roman" w:cs="Times New Roman"/>
          <w:sz w:val="28"/>
          <w:szCs w:val="20"/>
          <w:lang w:eastAsia="ru-RU"/>
        </w:rPr>
        <w:t>).</w:t>
      </w:r>
    </w:p>
    <w:p w14:paraId="13D04FC9" w14:textId="77777777" w:rsidR="002F55D7" w:rsidRPr="00623D65" w:rsidRDefault="002F55D7" w:rsidP="002F55D7">
      <w:pPr>
        <w:spacing w:after="0" w:line="360" w:lineRule="auto"/>
        <w:ind w:firstLine="720"/>
        <w:jc w:val="both"/>
        <w:rPr>
          <w:rFonts w:ascii="Times New Roman" w:eastAsia="Times New Roman" w:hAnsi="Times New Roman" w:cs="Times New Roman"/>
          <w:sz w:val="28"/>
          <w:szCs w:val="20"/>
          <w:lang w:eastAsia="ru-RU"/>
        </w:rPr>
      </w:pPr>
      <w:r w:rsidRPr="00623D65">
        <w:rPr>
          <w:rFonts w:ascii="Times New Roman" w:eastAsia="Times New Roman" w:hAnsi="Times New Roman" w:cs="Times New Roman"/>
          <w:sz w:val="28"/>
          <w:szCs w:val="20"/>
          <w:lang w:eastAsia="ru-RU"/>
        </w:rPr>
        <w:t xml:space="preserve">Процессы обработки воды перечисленными катионитами соответственно называются </w:t>
      </w:r>
      <w:r w:rsidRPr="00623D65">
        <w:rPr>
          <w:rFonts w:ascii="Times New Roman" w:eastAsia="Times New Roman" w:hAnsi="Times New Roman" w:cs="Times New Roman"/>
          <w:sz w:val="28"/>
          <w:szCs w:val="20"/>
          <w:lang w:val="en-US" w:eastAsia="ru-RU"/>
        </w:rPr>
        <w:t>Na</w:t>
      </w:r>
      <w:r w:rsidRPr="00623D65">
        <w:rPr>
          <w:rFonts w:ascii="Times New Roman" w:eastAsia="Times New Roman" w:hAnsi="Times New Roman" w:cs="Times New Roman"/>
          <w:sz w:val="28"/>
          <w:szCs w:val="20"/>
          <w:lang w:eastAsia="ru-RU"/>
        </w:rPr>
        <w:t>-</w:t>
      </w:r>
      <w:proofErr w:type="spellStart"/>
      <w:r w:rsidRPr="00623D65">
        <w:rPr>
          <w:rFonts w:ascii="Times New Roman" w:eastAsia="Times New Roman" w:hAnsi="Times New Roman" w:cs="Times New Roman"/>
          <w:sz w:val="28"/>
          <w:szCs w:val="20"/>
          <w:lang w:eastAsia="ru-RU"/>
        </w:rPr>
        <w:t>катионированием</w:t>
      </w:r>
      <w:proofErr w:type="spellEnd"/>
      <w:r w:rsidRPr="00623D65">
        <w:rPr>
          <w:rFonts w:ascii="Times New Roman" w:eastAsia="Times New Roman" w:hAnsi="Times New Roman" w:cs="Times New Roman"/>
          <w:sz w:val="28"/>
          <w:szCs w:val="20"/>
          <w:lang w:eastAsia="ru-RU"/>
        </w:rPr>
        <w:t xml:space="preserve"> и Н-</w:t>
      </w:r>
      <w:proofErr w:type="spellStart"/>
      <w:r w:rsidRPr="00623D65">
        <w:rPr>
          <w:rFonts w:ascii="Times New Roman" w:eastAsia="Times New Roman" w:hAnsi="Times New Roman" w:cs="Times New Roman"/>
          <w:sz w:val="28"/>
          <w:szCs w:val="20"/>
          <w:lang w:eastAsia="ru-RU"/>
        </w:rPr>
        <w:t>катионированием</w:t>
      </w:r>
      <w:proofErr w:type="spellEnd"/>
      <w:r w:rsidRPr="00623D65">
        <w:rPr>
          <w:rFonts w:ascii="Times New Roman" w:eastAsia="Times New Roman" w:hAnsi="Times New Roman" w:cs="Times New Roman"/>
          <w:sz w:val="28"/>
          <w:szCs w:val="20"/>
          <w:lang w:eastAsia="ru-RU"/>
        </w:rPr>
        <w:t>. Способность катионита поглощать соли жесткости называется обменной емкостью и измеряется количеством грамм-эквивалентов катионов, поглощенных 1м</w:t>
      </w:r>
      <w:r w:rsidRPr="00623D65">
        <w:rPr>
          <w:rFonts w:ascii="Times New Roman" w:eastAsia="Times New Roman" w:hAnsi="Times New Roman" w:cs="Times New Roman"/>
          <w:sz w:val="28"/>
          <w:szCs w:val="20"/>
          <w:vertAlign w:val="superscript"/>
          <w:lang w:eastAsia="ru-RU"/>
        </w:rPr>
        <w:t>3</w:t>
      </w:r>
      <w:r w:rsidRPr="00623D65">
        <w:rPr>
          <w:rFonts w:ascii="Times New Roman" w:eastAsia="Times New Roman" w:hAnsi="Times New Roman" w:cs="Times New Roman"/>
          <w:sz w:val="28"/>
          <w:szCs w:val="20"/>
          <w:lang w:eastAsia="ru-RU"/>
        </w:rPr>
        <w:t xml:space="preserve"> катионита, </w:t>
      </w:r>
      <w:proofErr w:type="gramStart"/>
      <w:r w:rsidRPr="00623D65">
        <w:rPr>
          <w:rFonts w:ascii="Times New Roman" w:eastAsia="Times New Roman" w:hAnsi="Times New Roman" w:cs="Times New Roman"/>
          <w:sz w:val="28"/>
          <w:szCs w:val="20"/>
          <w:lang w:eastAsia="ru-RU"/>
        </w:rPr>
        <w:t>т.е.</w:t>
      </w:r>
      <w:proofErr w:type="gramEnd"/>
      <w:r w:rsidRPr="00623D65">
        <w:rPr>
          <w:rFonts w:ascii="Times New Roman" w:eastAsia="Times New Roman" w:hAnsi="Times New Roman" w:cs="Times New Roman"/>
          <w:sz w:val="28"/>
          <w:szCs w:val="20"/>
          <w:lang w:eastAsia="ru-RU"/>
        </w:rPr>
        <w:t xml:space="preserve"> г-</w:t>
      </w:r>
      <w:proofErr w:type="spellStart"/>
      <w:r w:rsidRPr="00623D65">
        <w:rPr>
          <w:rFonts w:ascii="Times New Roman" w:eastAsia="Times New Roman" w:hAnsi="Times New Roman" w:cs="Times New Roman"/>
          <w:sz w:val="28"/>
          <w:szCs w:val="20"/>
          <w:lang w:eastAsia="ru-RU"/>
        </w:rPr>
        <w:t>экв</w:t>
      </w:r>
      <w:proofErr w:type="spellEnd"/>
      <w:r w:rsidRPr="00623D65">
        <w:rPr>
          <w:rFonts w:ascii="Times New Roman" w:eastAsia="Times New Roman" w:hAnsi="Times New Roman" w:cs="Times New Roman"/>
          <w:sz w:val="28"/>
          <w:szCs w:val="20"/>
          <w:lang w:eastAsia="ru-RU"/>
        </w:rPr>
        <w:t>/м</w:t>
      </w:r>
      <w:r w:rsidRPr="00623D65">
        <w:rPr>
          <w:rFonts w:ascii="Times New Roman" w:eastAsia="Times New Roman" w:hAnsi="Times New Roman" w:cs="Times New Roman"/>
          <w:sz w:val="28"/>
          <w:szCs w:val="20"/>
          <w:vertAlign w:val="superscript"/>
          <w:lang w:eastAsia="ru-RU"/>
        </w:rPr>
        <w:t>3</w:t>
      </w:r>
      <w:r w:rsidRPr="00623D65">
        <w:rPr>
          <w:rFonts w:ascii="Times New Roman" w:eastAsia="Times New Roman" w:hAnsi="Times New Roman" w:cs="Times New Roman"/>
          <w:sz w:val="28"/>
          <w:szCs w:val="20"/>
          <w:lang w:eastAsia="ru-RU"/>
        </w:rPr>
        <w:t>.</w:t>
      </w:r>
    </w:p>
    <w:p w14:paraId="39917CBB" w14:textId="77777777" w:rsidR="002F55D7" w:rsidRPr="00623D65" w:rsidRDefault="002F55D7" w:rsidP="002F55D7">
      <w:pPr>
        <w:spacing w:after="0" w:line="360" w:lineRule="auto"/>
        <w:ind w:firstLine="720"/>
        <w:jc w:val="both"/>
        <w:rPr>
          <w:rFonts w:ascii="Times New Roman" w:eastAsia="Times New Roman" w:hAnsi="Times New Roman" w:cs="Times New Roman"/>
          <w:sz w:val="28"/>
          <w:szCs w:val="20"/>
          <w:lang w:eastAsia="ru-RU"/>
        </w:rPr>
      </w:pPr>
      <w:r w:rsidRPr="00623D65">
        <w:rPr>
          <w:rFonts w:ascii="Times New Roman" w:eastAsia="Times New Roman" w:hAnsi="Times New Roman" w:cs="Times New Roman"/>
          <w:sz w:val="28"/>
          <w:szCs w:val="20"/>
          <w:lang w:eastAsia="ru-RU"/>
        </w:rPr>
        <w:t>При Н-</w:t>
      </w:r>
      <w:proofErr w:type="spellStart"/>
      <w:r w:rsidRPr="00623D65">
        <w:rPr>
          <w:rFonts w:ascii="Times New Roman" w:eastAsia="Times New Roman" w:hAnsi="Times New Roman" w:cs="Times New Roman"/>
          <w:sz w:val="28"/>
          <w:szCs w:val="20"/>
          <w:lang w:eastAsia="ru-RU"/>
        </w:rPr>
        <w:t>катионировании</w:t>
      </w:r>
      <w:proofErr w:type="spellEnd"/>
      <w:r w:rsidRPr="00623D65">
        <w:rPr>
          <w:rFonts w:ascii="Times New Roman" w:eastAsia="Times New Roman" w:hAnsi="Times New Roman" w:cs="Times New Roman"/>
          <w:sz w:val="28"/>
          <w:szCs w:val="20"/>
          <w:lang w:eastAsia="ru-RU"/>
        </w:rPr>
        <w:t xml:space="preserve"> жесткой воды происходит следующий катионный обмен:</w:t>
      </w:r>
    </w:p>
    <w:p w14:paraId="1D6AF0F2" w14:textId="77777777" w:rsidR="002F55D7" w:rsidRPr="00623D65" w:rsidRDefault="002F55D7" w:rsidP="002F55D7">
      <w:pPr>
        <w:spacing w:after="0" w:line="360" w:lineRule="auto"/>
        <w:jc w:val="center"/>
        <w:rPr>
          <w:rFonts w:ascii="Times New Roman" w:eastAsia="Times New Roman" w:hAnsi="Times New Roman" w:cs="Times New Roman"/>
          <w:sz w:val="28"/>
          <w:szCs w:val="20"/>
          <w:lang w:val="en-US" w:eastAsia="ru-RU"/>
        </w:rPr>
      </w:pPr>
      <w:r w:rsidRPr="00623D65">
        <w:rPr>
          <w:rFonts w:ascii="Times New Roman" w:eastAsia="Times New Roman" w:hAnsi="Times New Roman" w:cs="Times New Roman"/>
          <w:sz w:val="28"/>
          <w:szCs w:val="20"/>
          <w:lang w:val="en-US" w:eastAsia="ru-RU"/>
        </w:rPr>
        <w:t>2HR + Na</w:t>
      </w:r>
      <w:r w:rsidRPr="00623D65">
        <w:rPr>
          <w:rFonts w:ascii="Times New Roman" w:eastAsia="Times New Roman" w:hAnsi="Times New Roman" w:cs="Times New Roman"/>
          <w:sz w:val="28"/>
          <w:szCs w:val="20"/>
          <w:vertAlign w:val="subscript"/>
          <w:lang w:val="en-US" w:eastAsia="ru-RU"/>
        </w:rPr>
        <w:t>2</w:t>
      </w:r>
      <w:r w:rsidRPr="00623D65">
        <w:rPr>
          <w:rFonts w:ascii="Times New Roman" w:eastAsia="Times New Roman" w:hAnsi="Times New Roman" w:cs="Times New Roman"/>
          <w:sz w:val="28"/>
          <w:szCs w:val="20"/>
          <w:lang w:val="en-US" w:eastAsia="ru-RU"/>
        </w:rPr>
        <w:t>SO</w:t>
      </w:r>
      <w:proofErr w:type="gramStart"/>
      <w:r w:rsidRPr="00623D65">
        <w:rPr>
          <w:rFonts w:ascii="Times New Roman" w:eastAsia="Times New Roman" w:hAnsi="Times New Roman" w:cs="Times New Roman"/>
          <w:sz w:val="28"/>
          <w:szCs w:val="20"/>
          <w:vertAlign w:val="subscript"/>
          <w:lang w:val="en-US" w:eastAsia="ru-RU"/>
        </w:rPr>
        <w:t>4</w:t>
      </w:r>
      <w:r w:rsidRPr="00623D65">
        <w:rPr>
          <w:rFonts w:ascii="Times New Roman" w:eastAsia="Times New Roman" w:hAnsi="Times New Roman" w:cs="Times New Roman"/>
          <w:sz w:val="28"/>
          <w:szCs w:val="20"/>
          <w:lang w:val="en-US" w:eastAsia="ru-RU"/>
        </w:rPr>
        <w:t xml:space="preserve">  →</w:t>
      </w:r>
      <w:proofErr w:type="gramEnd"/>
      <w:r w:rsidRPr="00623D65">
        <w:rPr>
          <w:rFonts w:ascii="Times New Roman" w:eastAsia="Times New Roman" w:hAnsi="Times New Roman" w:cs="Times New Roman"/>
          <w:sz w:val="28"/>
          <w:szCs w:val="20"/>
          <w:lang w:val="en-US" w:eastAsia="ru-RU"/>
        </w:rPr>
        <w:t xml:space="preserve"> 2NaR + H</w:t>
      </w:r>
      <w:r w:rsidRPr="00623D65">
        <w:rPr>
          <w:rFonts w:ascii="Times New Roman" w:eastAsia="Times New Roman" w:hAnsi="Times New Roman" w:cs="Times New Roman"/>
          <w:sz w:val="28"/>
          <w:szCs w:val="20"/>
          <w:vertAlign w:val="subscript"/>
          <w:lang w:val="en-US" w:eastAsia="ru-RU"/>
        </w:rPr>
        <w:t>2</w:t>
      </w:r>
      <w:r w:rsidRPr="00623D65">
        <w:rPr>
          <w:rFonts w:ascii="Times New Roman" w:eastAsia="Times New Roman" w:hAnsi="Times New Roman" w:cs="Times New Roman"/>
          <w:sz w:val="28"/>
          <w:szCs w:val="20"/>
          <w:lang w:val="en-US" w:eastAsia="ru-RU"/>
        </w:rPr>
        <w:t>SO</w:t>
      </w:r>
      <w:r w:rsidRPr="00623D65">
        <w:rPr>
          <w:rFonts w:ascii="Times New Roman" w:eastAsia="Times New Roman" w:hAnsi="Times New Roman" w:cs="Times New Roman"/>
          <w:sz w:val="28"/>
          <w:szCs w:val="20"/>
          <w:vertAlign w:val="subscript"/>
          <w:lang w:val="en-US" w:eastAsia="ru-RU"/>
        </w:rPr>
        <w:t>4</w:t>
      </w:r>
    </w:p>
    <w:p w14:paraId="2AAA33AE" w14:textId="77777777" w:rsidR="002F55D7" w:rsidRPr="00623D65" w:rsidRDefault="002F55D7" w:rsidP="002F55D7">
      <w:pPr>
        <w:keepNext/>
        <w:spacing w:after="0" w:line="360" w:lineRule="auto"/>
        <w:jc w:val="center"/>
        <w:outlineLvl w:val="2"/>
        <w:rPr>
          <w:rFonts w:ascii="Times New Roman" w:eastAsia="Times New Roman" w:hAnsi="Times New Roman" w:cs="Times New Roman"/>
          <w:sz w:val="28"/>
          <w:szCs w:val="20"/>
          <w:lang w:val="en-US" w:eastAsia="ru-RU"/>
        </w:rPr>
      </w:pPr>
      <w:r w:rsidRPr="00623D65">
        <w:rPr>
          <w:rFonts w:ascii="Times New Roman" w:eastAsia="Times New Roman" w:hAnsi="Times New Roman" w:cs="Times New Roman"/>
          <w:sz w:val="28"/>
          <w:szCs w:val="20"/>
          <w:lang w:val="en-US" w:eastAsia="ru-RU"/>
        </w:rPr>
        <w:t>2HR + CaSO</w:t>
      </w:r>
      <w:r w:rsidRPr="00623D65">
        <w:rPr>
          <w:rFonts w:ascii="Times New Roman" w:eastAsia="Times New Roman" w:hAnsi="Times New Roman" w:cs="Times New Roman"/>
          <w:sz w:val="28"/>
          <w:szCs w:val="20"/>
          <w:vertAlign w:val="subscript"/>
          <w:lang w:val="en-US" w:eastAsia="ru-RU"/>
        </w:rPr>
        <w:t>4</w:t>
      </w:r>
      <w:r w:rsidRPr="00623D65">
        <w:rPr>
          <w:rFonts w:ascii="Times New Roman" w:eastAsia="Times New Roman" w:hAnsi="Times New Roman" w:cs="Times New Roman"/>
          <w:sz w:val="28"/>
          <w:szCs w:val="20"/>
          <w:lang w:val="en-US" w:eastAsia="ru-RU"/>
        </w:rPr>
        <w:t xml:space="preserve"> → CaR</w:t>
      </w:r>
      <w:r w:rsidRPr="00623D65">
        <w:rPr>
          <w:rFonts w:ascii="Times New Roman" w:eastAsia="Times New Roman" w:hAnsi="Times New Roman" w:cs="Times New Roman"/>
          <w:sz w:val="28"/>
          <w:szCs w:val="20"/>
          <w:vertAlign w:val="subscript"/>
          <w:lang w:val="en-US" w:eastAsia="ru-RU"/>
        </w:rPr>
        <w:t>2</w:t>
      </w:r>
      <w:r w:rsidRPr="00623D65">
        <w:rPr>
          <w:rFonts w:ascii="Times New Roman" w:eastAsia="Times New Roman" w:hAnsi="Times New Roman" w:cs="Times New Roman"/>
          <w:sz w:val="28"/>
          <w:szCs w:val="20"/>
          <w:lang w:val="en-US" w:eastAsia="ru-RU"/>
        </w:rPr>
        <w:t xml:space="preserve"> + H</w:t>
      </w:r>
      <w:r w:rsidRPr="00623D65">
        <w:rPr>
          <w:rFonts w:ascii="Times New Roman" w:eastAsia="Times New Roman" w:hAnsi="Times New Roman" w:cs="Times New Roman"/>
          <w:sz w:val="28"/>
          <w:szCs w:val="20"/>
          <w:vertAlign w:val="subscript"/>
          <w:lang w:val="en-US" w:eastAsia="ru-RU"/>
        </w:rPr>
        <w:t>2</w:t>
      </w:r>
      <w:r w:rsidRPr="00623D65">
        <w:rPr>
          <w:rFonts w:ascii="Times New Roman" w:eastAsia="Times New Roman" w:hAnsi="Times New Roman" w:cs="Times New Roman"/>
          <w:sz w:val="28"/>
          <w:szCs w:val="20"/>
          <w:lang w:val="en-US" w:eastAsia="ru-RU"/>
        </w:rPr>
        <w:t>SO</w:t>
      </w:r>
      <w:r w:rsidRPr="00623D65">
        <w:rPr>
          <w:rFonts w:ascii="Times New Roman" w:eastAsia="Times New Roman" w:hAnsi="Times New Roman" w:cs="Times New Roman"/>
          <w:sz w:val="28"/>
          <w:szCs w:val="20"/>
          <w:vertAlign w:val="subscript"/>
          <w:lang w:val="en-US" w:eastAsia="ru-RU"/>
        </w:rPr>
        <w:t>4</w:t>
      </w:r>
    </w:p>
    <w:p w14:paraId="5E8D63CA" w14:textId="77777777" w:rsidR="002F55D7" w:rsidRPr="00623D65" w:rsidRDefault="002F55D7" w:rsidP="002F55D7">
      <w:pPr>
        <w:spacing w:after="0" w:line="360" w:lineRule="auto"/>
        <w:jc w:val="center"/>
        <w:rPr>
          <w:rFonts w:ascii="Times New Roman" w:eastAsia="Times New Roman" w:hAnsi="Times New Roman" w:cs="Times New Roman"/>
          <w:sz w:val="28"/>
          <w:szCs w:val="20"/>
          <w:lang w:val="en-US" w:eastAsia="ru-RU"/>
        </w:rPr>
      </w:pPr>
      <w:r w:rsidRPr="00623D65">
        <w:rPr>
          <w:rFonts w:ascii="Times New Roman" w:eastAsia="Times New Roman" w:hAnsi="Times New Roman" w:cs="Times New Roman"/>
          <w:sz w:val="28"/>
          <w:szCs w:val="20"/>
          <w:lang w:val="en-US" w:eastAsia="ru-RU"/>
        </w:rPr>
        <w:t>2HR + MgCl</w:t>
      </w:r>
      <w:r w:rsidRPr="00623D65">
        <w:rPr>
          <w:rFonts w:ascii="Times New Roman" w:eastAsia="Times New Roman" w:hAnsi="Times New Roman" w:cs="Times New Roman"/>
          <w:sz w:val="28"/>
          <w:szCs w:val="20"/>
          <w:vertAlign w:val="subscript"/>
          <w:lang w:val="en-US" w:eastAsia="ru-RU"/>
        </w:rPr>
        <w:t>2</w:t>
      </w:r>
      <w:r w:rsidRPr="00623D65">
        <w:rPr>
          <w:rFonts w:ascii="Times New Roman" w:eastAsia="Times New Roman" w:hAnsi="Times New Roman" w:cs="Times New Roman"/>
          <w:sz w:val="28"/>
          <w:szCs w:val="20"/>
          <w:lang w:val="en-US" w:eastAsia="ru-RU"/>
        </w:rPr>
        <w:t xml:space="preserve"> → MgR</w:t>
      </w:r>
      <w:r w:rsidRPr="00623D65">
        <w:rPr>
          <w:rFonts w:ascii="Times New Roman" w:eastAsia="Times New Roman" w:hAnsi="Times New Roman" w:cs="Times New Roman"/>
          <w:sz w:val="28"/>
          <w:szCs w:val="20"/>
          <w:vertAlign w:val="subscript"/>
          <w:lang w:val="en-US" w:eastAsia="ru-RU"/>
        </w:rPr>
        <w:t>2</w:t>
      </w:r>
      <w:r w:rsidRPr="00623D65">
        <w:rPr>
          <w:rFonts w:ascii="Times New Roman" w:eastAsia="Times New Roman" w:hAnsi="Times New Roman" w:cs="Times New Roman"/>
          <w:sz w:val="28"/>
          <w:szCs w:val="20"/>
          <w:lang w:val="en-US" w:eastAsia="ru-RU"/>
        </w:rPr>
        <w:t xml:space="preserve"> + 2HCl</w:t>
      </w:r>
    </w:p>
    <w:p w14:paraId="713A2475" w14:textId="77777777" w:rsidR="002F55D7" w:rsidRPr="00623D65" w:rsidRDefault="002F55D7" w:rsidP="002F55D7">
      <w:pPr>
        <w:spacing w:after="0" w:line="360" w:lineRule="auto"/>
        <w:jc w:val="center"/>
        <w:rPr>
          <w:rFonts w:ascii="Times New Roman" w:eastAsia="Times New Roman" w:hAnsi="Times New Roman" w:cs="Times New Roman"/>
          <w:sz w:val="28"/>
          <w:szCs w:val="20"/>
          <w:lang w:val="en-US" w:eastAsia="ru-RU"/>
        </w:rPr>
      </w:pPr>
      <w:r w:rsidRPr="00623D65">
        <w:rPr>
          <w:rFonts w:ascii="Times New Roman" w:eastAsia="Times New Roman" w:hAnsi="Times New Roman" w:cs="Times New Roman"/>
          <w:sz w:val="28"/>
          <w:szCs w:val="20"/>
          <w:lang w:val="en-US" w:eastAsia="ru-RU"/>
        </w:rPr>
        <w:t xml:space="preserve">2HR + </w:t>
      </w:r>
      <w:proofErr w:type="gramStart"/>
      <w:r w:rsidRPr="00623D65">
        <w:rPr>
          <w:rFonts w:ascii="Times New Roman" w:eastAsia="Times New Roman" w:hAnsi="Times New Roman" w:cs="Times New Roman"/>
          <w:sz w:val="28"/>
          <w:szCs w:val="20"/>
          <w:lang w:val="en-US" w:eastAsia="ru-RU"/>
        </w:rPr>
        <w:t>Ca(</w:t>
      </w:r>
      <w:proofErr w:type="gramEnd"/>
      <w:r w:rsidRPr="00623D65">
        <w:rPr>
          <w:rFonts w:ascii="Times New Roman" w:eastAsia="Times New Roman" w:hAnsi="Times New Roman" w:cs="Times New Roman"/>
          <w:sz w:val="28"/>
          <w:szCs w:val="20"/>
          <w:lang w:val="en-US" w:eastAsia="ru-RU"/>
        </w:rPr>
        <w:t>HCO</w:t>
      </w:r>
      <w:r w:rsidRPr="00623D65">
        <w:rPr>
          <w:rFonts w:ascii="Times New Roman" w:eastAsia="Times New Roman" w:hAnsi="Times New Roman" w:cs="Times New Roman"/>
          <w:sz w:val="28"/>
          <w:szCs w:val="20"/>
          <w:vertAlign w:val="subscript"/>
          <w:lang w:val="en-US" w:eastAsia="ru-RU"/>
        </w:rPr>
        <w:t>3</w:t>
      </w:r>
      <w:r w:rsidRPr="00623D65">
        <w:rPr>
          <w:rFonts w:ascii="Times New Roman" w:eastAsia="Times New Roman" w:hAnsi="Times New Roman" w:cs="Times New Roman"/>
          <w:sz w:val="28"/>
          <w:szCs w:val="20"/>
          <w:lang w:val="en-US" w:eastAsia="ru-RU"/>
        </w:rPr>
        <w:t>)</w:t>
      </w:r>
      <w:r w:rsidRPr="00623D65">
        <w:rPr>
          <w:rFonts w:ascii="Times New Roman" w:eastAsia="Times New Roman" w:hAnsi="Times New Roman" w:cs="Times New Roman"/>
          <w:sz w:val="28"/>
          <w:szCs w:val="20"/>
          <w:vertAlign w:val="subscript"/>
          <w:lang w:val="en-US" w:eastAsia="ru-RU"/>
        </w:rPr>
        <w:t>2</w:t>
      </w:r>
      <w:r w:rsidRPr="00623D65">
        <w:rPr>
          <w:rFonts w:ascii="Times New Roman" w:eastAsia="Times New Roman" w:hAnsi="Times New Roman" w:cs="Times New Roman"/>
          <w:sz w:val="28"/>
          <w:szCs w:val="20"/>
          <w:lang w:val="en-US" w:eastAsia="ru-RU"/>
        </w:rPr>
        <w:t xml:space="preserve"> → CaR</w:t>
      </w:r>
      <w:r w:rsidRPr="00623D65">
        <w:rPr>
          <w:rFonts w:ascii="Times New Roman" w:eastAsia="Times New Roman" w:hAnsi="Times New Roman" w:cs="Times New Roman"/>
          <w:sz w:val="28"/>
          <w:szCs w:val="20"/>
          <w:vertAlign w:val="subscript"/>
          <w:lang w:val="en-US" w:eastAsia="ru-RU"/>
        </w:rPr>
        <w:t>2</w:t>
      </w:r>
      <w:r w:rsidRPr="00623D65">
        <w:rPr>
          <w:rFonts w:ascii="Times New Roman" w:eastAsia="Times New Roman" w:hAnsi="Times New Roman" w:cs="Times New Roman"/>
          <w:sz w:val="28"/>
          <w:szCs w:val="20"/>
          <w:lang w:val="en-US" w:eastAsia="ru-RU"/>
        </w:rPr>
        <w:t xml:space="preserve"> + 2H</w:t>
      </w:r>
      <w:r w:rsidRPr="00623D65">
        <w:rPr>
          <w:rFonts w:ascii="Times New Roman" w:eastAsia="Times New Roman" w:hAnsi="Times New Roman" w:cs="Times New Roman"/>
          <w:sz w:val="28"/>
          <w:szCs w:val="20"/>
          <w:vertAlign w:val="subscript"/>
          <w:lang w:val="en-US" w:eastAsia="ru-RU"/>
        </w:rPr>
        <w:t>2</w:t>
      </w:r>
      <w:r w:rsidRPr="00623D65">
        <w:rPr>
          <w:rFonts w:ascii="Times New Roman" w:eastAsia="Times New Roman" w:hAnsi="Times New Roman" w:cs="Times New Roman"/>
          <w:sz w:val="28"/>
          <w:szCs w:val="20"/>
          <w:lang w:val="en-US" w:eastAsia="ru-RU"/>
        </w:rPr>
        <w:t>O + 2CO</w:t>
      </w:r>
      <w:r w:rsidRPr="00623D65">
        <w:rPr>
          <w:rFonts w:ascii="Times New Roman" w:eastAsia="Times New Roman" w:hAnsi="Times New Roman" w:cs="Times New Roman"/>
          <w:sz w:val="28"/>
          <w:szCs w:val="20"/>
          <w:vertAlign w:val="subscript"/>
          <w:lang w:val="en-US" w:eastAsia="ru-RU"/>
        </w:rPr>
        <w:t>2</w:t>
      </w:r>
      <w:r w:rsidRPr="00623D65">
        <w:rPr>
          <w:rFonts w:ascii="Times New Roman" w:eastAsia="Times New Roman" w:hAnsi="Times New Roman" w:cs="Times New Roman"/>
          <w:sz w:val="28"/>
          <w:szCs w:val="20"/>
          <w:lang w:val="en-US" w:eastAsia="ru-RU"/>
        </w:rPr>
        <w:t xml:space="preserve"> ↑</w:t>
      </w:r>
    </w:p>
    <w:p w14:paraId="5E9581CE" w14:textId="77777777" w:rsidR="002F55D7" w:rsidRPr="00623D65" w:rsidRDefault="002F55D7" w:rsidP="002F55D7">
      <w:pPr>
        <w:spacing w:after="0" w:line="360" w:lineRule="auto"/>
        <w:jc w:val="both"/>
        <w:rPr>
          <w:rFonts w:ascii="Times New Roman" w:eastAsia="Times New Roman" w:hAnsi="Times New Roman" w:cs="Times New Roman"/>
          <w:sz w:val="28"/>
          <w:szCs w:val="20"/>
          <w:lang w:eastAsia="ru-RU"/>
        </w:rPr>
      </w:pPr>
      <w:r w:rsidRPr="00623D65">
        <w:rPr>
          <w:rFonts w:ascii="Times New Roman" w:eastAsia="Times New Roman" w:hAnsi="Times New Roman" w:cs="Times New Roman"/>
          <w:sz w:val="28"/>
          <w:szCs w:val="20"/>
          <w:lang w:eastAsia="ru-RU"/>
        </w:rPr>
        <w:t xml:space="preserve">То же, при </w:t>
      </w:r>
      <w:r w:rsidRPr="00623D65">
        <w:rPr>
          <w:rFonts w:ascii="Times New Roman" w:eastAsia="Times New Roman" w:hAnsi="Times New Roman" w:cs="Times New Roman"/>
          <w:sz w:val="28"/>
          <w:szCs w:val="20"/>
          <w:lang w:val="en-US" w:eastAsia="ru-RU"/>
        </w:rPr>
        <w:t>Na</w:t>
      </w:r>
      <w:r w:rsidRPr="00623D65">
        <w:rPr>
          <w:rFonts w:ascii="Times New Roman" w:eastAsia="Times New Roman" w:hAnsi="Times New Roman" w:cs="Times New Roman"/>
          <w:sz w:val="28"/>
          <w:szCs w:val="20"/>
          <w:lang w:eastAsia="ru-RU"/>
        </w:rPr>
        <w:t>-</w:t>
      </w:r>
      <w:proofErr w:type="spellStart"/>
      <w:r w:rsidRPr="00623D65">
        <w:rPr>
          <w:rFonts w:ascii="Times New Roman" w:eastAsia="Times New Roman" w:hAnsi="Times New Roman" w:cs="Times New Roman"/>
          <w:sz w:val="28"/>
          <w:szCs w:val="20"/>
          <w:lang w:eastAsia="ru-RU"/>
        </w:rPr>
        <w:t>катионировании</w:t>
      </w:r>
      <w:proofErr w:type="spellEnd"/>
      <w:r w:rsidRPr="00623D65">
        <w:rPr>
          <w:rFonts w:ascii="Times New Roman" w:eastAsia="Times New Roman" w:hAnsi="Times New Roman" w:cs="Times New Roman"/>
          <w:sz w:val="28"/>
          <w:szCs w:val="20"/>
          <w:lang w:eastAsia="ru-RU"/>
        </w:rPr>
        <w:t>:</w:t>
      </w:r>
    </w:p>
    <w:p w14:paraId="28A1ABDB" w14:textId="77777777" w:rsidR="002F55D7" w:rsidRPr="002F55D7" w:rsidRDefault="002F55D7" w:rsidP="002F55D7">
      <w:pPr>
        <w:spacing w:after="0" w:line="360" w:lineRule="auto"/>
        <w:jc w:val="center"/>
        <w:rPr>
          <w:rFonts w:ascii="Times New Roman" w:eastAsia="Times New Roman" w:hAnsi="Times New Roman" w:cs="Times New Roman"/>
          <w:sz w:val="28"/>
          <w:szCs w:val="20"/>
          <w:lang w:val="en-US" w:eastAsia="ru-RU"/>
        </w:rPr>
      </w:pPr>
      <w:r w:rsidRPr="002F55D7">
        <w:rPr>
          <w:rFonts w:ascii="Times New Roman" w:eastAsia="Times New Roman" w:hAnsi="Times New Roman" w:cs="Times New Roman"/>
          <w:sz w:val="28"/>
          <w:szCs w:val="20"/>
          <w:lang w:val="en-US" w:eastAsia="ru-RU"/>
        </w:rPr>
        <w:t>2</w:t>
      </w:r>
      <w:r w:rsidRPr="00623D65">
        <w:rPr>
          <w:rFonts w:ascii="Times New Roman" w:eastAsia="Times New Roman" w:hAnsi="Times New Roman" w:cs="Times New Roman"/>
          <w:sz w:val="28"/>
          <w:szCs w:val="20"/>
          <w:lang w:val="en-US" w:eastAsia="ru-RU"/>
        </w:rPr>
        <w:t>NaR</w:t>
      </w:r>
      <w:r w:rsidRPr="002F55D7">
        <w:rPr>
          <w:rFonts w:ascii="Times New Roman" w:eastAsia="Times New Roman" w:hAnsi="Times New Roman" w:cs="Times New Roman"/>
          <w:sz w:val="28"/>
          <w:szCs w:val="20"/>
          <w:lang w:val="en-US" w:eastAsia="ru-RU"/>
        </w:rPr>
        <w:t xml:space="preserve"> + </w:t>
      </w:r>
      <w:r w:rsidRPr="00623D65">
        <w:rPr>
          <w:rFonts w:ascii="Times New Roman" w:eastAsia="Times New Roman" w:hAnsi="Times New Roman" w:cs="Times New Roman"/>
          <w:sz w:val="28"/>
          <w:szCs w:val="20"/>
          <w:lang w:val="en-US" w:eastAsia="ru-RU"/>
        </w:rPr>
        <w:t>MgCl</w:t>
      </w:r>
      <w:r w:rsidRPr="002F55D7">
        <w:rPr>
          <w:rFonts w:ascii="Times New Roman" w:eastAsia="Times New Roman" w:hAnsi="Times New Roman" w:cs="Times New Roman"/>
          <w:sz w:val="28"/>
          <w:szCs w:val="20"/>
          <w:vertAlign w:val="subscript"/>
          <w:lang w:val="en-US" w:eastAsia="ru-RU"/>
        </w:rPr>
        <w:t>2</w:t>
      </w:r>
      <w:r w:rsidRPr="002F55D7">
        <w:rPr>
          <w:rFonts w:ascii="Times New Roman" w:eastAsia="Times New Roman" w:hAnsi="Times New Roman" w:cs="Times New Roman"/>
          <w:sz w:val="28"/>
          <w:szCs w:val="20"/>
          <w:lang w:val="en-US" w:eastAsia="ru-RU"/>
        </w:rPr>
        <w:t xml:space="preserve"> → </w:t>
      </w:r>
      <w:r w:rsidRPr="00623D65">
        <w:rPr>
          <w:rFonts w:ascii="Times New Roman" w:eastAsia="Times New Roman" w:hAnsi="Times New Roman" w:cs="Times New Roman"/>
          <w:sz w:val="28"/>
          <w:szCs w:val="20"/>
          <w:lang w:val="en-US" w:eastAsia="ru-RU"/>
        </w:rPr>
        <w:t>MgR</w:t>
      </w:r>
      <w:r w:rsidRPr="002F55D7">
        <w:rPr>
          <w:rFonts w:ascii="Times New Roman" w:eastAsia="Times New Roman" w:hAnsi="Times New Roman" w:cs="Times New Roman"/>
          <w:sz w:val="28"/>
          <w:szCs w:val="20"/>
          <w:vertAlign w:val="subscript"/>
          <w:lang w:val="en-US" w:eastAsia="ru-RU"/>
        </w:rPr>
        <w:t>2</w:t>
      </w:r>
      <w:r w:rsidRPr="002F55D7">
        <w:rPr>
          <w:rFonts w:ascii="Times New Roman" w:eastAsia="Times New Roman" w:hAnsi="Times New Roman" w:cs="Times New Roman"/>
          <w:sz w:val="28"/>
          <w:szCs w:val="20"/>
          <w:lang w:val="en-US" w:eastAsia="ru-RU"/>
        </w:rPr>
        <w:t xml:space="preserve"> + 2</w:t>
      </w:r>
      <w:r w:rsidRPr="00623D65">
        <w:rPr>
          <w:rFonts w:ascii="Times New Roman" w:eastAsia="Times New Roman" w:hAnsi="Times New Roman" w:cs="Times New Roman"/>
          <w:sz w:val="28"/>
          <w:szCs w:val="20"/>
          <w:lang w:val="en-US" w:eastAsia="ru-RU"/>
        </w:rPr>
        <w:t>NaCl</w:t>
      </w:r>
    </w:p>
    <w:p w14:paraId="5D4AB93D" w14:textId="77777777" w:rsidR="002F55D7" w:rsidRPr="002F55D7" w:rsidRDefault="002F55D7" w:rsidP="002F55D7">
      <w:pPr>
        <w:spacing w:after="0" w:line="360" w:lineRule="auto"/>
        <w:jc w:val="center"/>
        <w:rPr>
          <w:rFonts w:ascii="Times New Roman" w:eastAsia="Times New Roman" w:hAnsi="Times New Roman" w:cs="Times New Roman"/>
          <w:sz w:val="28"/>
          <w:szCs w:val="20"/>
          <w:lang w:val="en-US" w:eastAsia="ru-RU"/>
        </w:rPr>
      </w:pPr>
      <w:r w:rsidRPr="002F55D7">
        <w:rPr>
          <w:rFonts w:ascii="Times New Roman" w:eastAsia="Times New Roman" w:hAnsi="Times New Roman" w:cs="Times New Roman"/>
          <w:sz w:val="28"/>
          <w:szCs w:val="20"/>
          <w:lang w:val="en-US" w:eastAsia="ru-RU"/>
        </w:rPr>
        <w:t>2</w:t>
      </w:r>
      <w:r w:rsidRPr="00623D65">
        <w:rPr>
          <w:rFonts w:ascii="Times New Roman" w:eastAsia="Times New Roman" w:hAnsi="Times New Roman" w:cs="Times New Roman"/>
          <w:sz w:val="28"/>
          <w:szCs w:val="20"/>
          <w:lang w:val="en-US" w:eastAsia="ru-RU"/>
        </w:rPr>
        <w:t>NaR</w:t>
      </w:r>
      <w:r w:rsidRPr="002F55D7">
        <w:rPr>
          <w:rFonts w:ascii="Times New Roman" w:eastAsia="Times New Roman" w:hAnsi="Times New Roman" w:cs="Times New Roman"/>
          <w:sz w:val="28"/>
          <w:szCs w:val="20"/>
          <w:lang w:val="en-US" w:eastAsia="ru-RU"/>
        </w:rPr>
        <w:t xml:space="preserve"> + </w:t>
      </w:r>
      <w:proofErr w:type="gramStart"/>
      <w:r w:rsidRPr="00623D65">
        <w:rPr>
          <w:rFonts w:ascii="Times New Roman" w:eastAsia="Times New Roman" w:hAnsi="Times New Roman" w:cs="Times New Roman"/>
          <w:sz w:val="28"/>
          <w:szCs w:val="20"/>
          <w:lang w:val="en-US" w:eastAsia="ru-RU"/>
        </w:rPr>
        <w:t>Ca</w:t>
      </w:r>
      <w:r w:rsidRPr="002F55D7">
        <w:rPr>
          <w:rFonts w:ascii="Times New Roman" w:eastAsia="Times New Roman" w:hAnsi="Times New Roman" w:cs="Times New Roman"/>
          <w:sz w:val="28"/>
          <w:szCs w:val="20"/>
          <w:lang w:val="en-US" w:eastAsia="ru-RU"/>
        </w:rPr>
        <w:t>(</w:t>
      </w:r>
      <w:proofErr w:type="gramEnd"/>
      <w:r w:rsidRPr="00623D65">
        <w:rPr>
          <w:rFonts w:ascii="Times New Roman" w:eastAsia="Times New Roman" w:hAnsi="Times New Roman" w:cs="Times New Roman"/>
          <w:sz w:val="28"/>
          <w:szCs w:val="20"/>
          <w:lang w:val="en-US" w:eastAsia="ru-RU"/>
        </w:rPr>
        <w:t>HCO</w:t>
      </w:r>
      <w:r w:rsidRPr="002F55D7">
        <w:rPr>
          <w:rFonts w:ascii="Times New Roman" w:eastAsia="Times New Roman" w:hAnsi="Times New Roman" w:cs="Times New Roman"/>
          <w:sz w:val="28"/>
          <w:szCs w:val="20"/>
          <w:vertAlign w:val="subscript"/>
          <w:lang w:val="en-US" w:eastAsia="ru-RU"/>
        </w:rPr>
        <w:t>3</w:t>
      </w:r>
      <w:r w:rsidRPr="002F55D7">
        <w:rPr>
          <w:rFonts w:ascii="Times New Roman" w:eastAsia="Times New Roman" w:hAnsi="Times New Roman" w:cs="Times New Roman"/>
          <w:sz w:val="28"/>
          <w:szCs w:val="20"/>
          <w:lang w:val="en-US" w:eastAsia="ru-RU"/>
        </w:rPr>
        <w:t>)</w:t>
      </w:r>
      <w:r w:rsidRPr="002F55D7">
        <w:rPr>
          <w:rFonts w:ascii="Times New Roman" w:eastAsia="Times New Roman" w:hAnsi="Times New Roman" w:cs="Times New Roman"/>
          <w:sz w:val="28"/>
          <w:szCs w:val="20"/>
          <w:vertAlign w:val="subscript"/>
          <w:lang w:val="en-US" w:eastAsia="ru-RU"/>
        </w:rPr>
        <w:t>2</w:t>
      </w:r>
      <w:r w:rsidRPr="002F55D7">
        <w:rPr>
          <w:rFonts w:ascii="Times New Roman" w:eastAsia="Times New Roman" w:hAnsi="Times New Roman" w:cs="Times New Roman"/>
          <w:sz w:val="28"/>
          <w:szCs w:val="20"/>
          <w:lang w:val="en-US" w:eastAsia="ru-RU"/>
        </w:rPr>
        <w:t xml:space="preserve"> → </w:t>
      </w:r>
      <w:r w:rsidRPr="00623D65">
        <w:rPr>
          <w:rFonts w:ascii="Times New Roman" w:eastAsia="Times New Roman" w:hAnsi="Times New Roman" w:cs="Times New Roman"/>
          <w:sz w:val="28"/>
          <w:szCs w:val="20"/>
          <w:lang w:val="en-US" w:eastAsia="ru-RU"/>
        </w:rPr>
        <w:t>CaR</w:t>
      </w:r>
      <w:r w:rsidRPr="002F55D7">
        <w:rPr>
          <w:rFonts w:ascii="Times New Roman" w:eastAsia="Times New Roman" w:hAnsi="Times New Roman" w:cs="Times New Roman"/>
          <w:sz w:val="28"/>
          <w:szCs w:val="20"/>
          <w:vertAlign w:val="subscript"/>
          <w:lang w:val="en-US" w:eastAsia="ru-RU"/>
        </w:rPr>
        <w:t>2</w:t>
      </w:r>
      <w:r w:rsidRPr="002F55D7">
        <w:rPr>
          <w:rFonts w:ascii="Times New Roman" w:eastAsia="Times New Roman" w:hAnsi="Times New Roman" w:cs="Times New Roman"/>
          <w:sz w:val="28"/>
          <w:szCs w:val="20"/>
          <w:lang w:val="en-US" w:eastAsia="ru-RU"/>
        </w:rPr>
        <w:t xml:space="preserve"> + 2</w:t>
      </w:r>
      <w:r w:rsidRPr="00623D65">
        <w:rPr>
          <w:rFonts w:ascii="Times New Roman" w:eastAsia="Times New Roman" w:hAnsi="Times New Roman" w:cs="Times New Roman"/>
          <w:sz w:val="28"/>
          <w:szCs w:val="20"/>
          <w:lang w:val="en-US" w:eastAsia="ru-RU"/>
        </w:rPr>
        <w:t>NaHCO</w:t>
      </w:r>
      <w:r w:rsidRPr="002F55D7">
        <w:rPr>
          <w:rFonts w:ascii="Times New Roman" w:eastAsia="Times New Roman" w:hAnsi="Times New Roman" w:cs="Times New Roman"/>
          <w:sz w:val="28"/>
          <w:szCs w:val="20"/>
          <w:vertAlign w:val="subscript"/>
          <w:lang w:val="en-US" w:eastAsia="ru-RU"/>
        </w:rPr>
        <w:t>3</w:t>
      </w:r>
    </w:p>
    <w:p w14:paraId="16B13A58" w14:textId="77777777" w:rsidR="002F55D7" w:rsidRPr="00623D65" w:rsidRDefault="002F55D7" w:rsidP="002F55D7">
      <w:pPr>
        <w:spacing w:after="0" w:line="360" w:lineRule="auto"/>
        <w:jc w:val="center"/>
        <w:rPr>
          <w:rFonts w:ascii="Times New Roman" w:eastAsia="Times New Roman" w:hAnsi="Times New Roman" w:cs="Times New Roman"/>
          <w:sz w:val="28"/>
          <w:szCs w:val="20"/>
          <w:lang w:eastAsia="ru-RU"/>
        </w:rPr>
      </w:pPr>
      <w:r w:rsidRPr="00623D65">
        <w:rPr>
          <w:rFonts w:ascii="Times New Roman" w:eastAsia="Times New Roman" w:hAnsi="Times New Roman" w:cs="Times New Roman"/>
          <w:sz w:val="28"/>
          <w:szCs w:val="20"/>
          <w:lang w:eastAsia="ru-RU"/>
        </w:rPr>
        <w:t>2</w:t>
      </w:r>
      <w:proofErr w:type="spellStart"/>
      <w:r w:rsidRPr="00623D65">
        <w:rPr>
          <w:rFonts w:ascii="Times New Roman" w:eastAsia="Times New Roman" w:hAnsi="Times New Roman" w:cs="Times New Roman"/>
          <w:sz w:val="28"/>
          <w:szCs w:val="20"/>
          <w:lang w:val="en-US" w:eastAsia="ru-RU"/>
        </w:rPr>
        <w:t>NaR</w:t>
      </w:r>
      <w:proofErr w:type="spellEnd"/>
      <w:r w:rsidRPr="00623D65">
        <w:rPr>
          <w:rFonts w:ascii="Times New Roman" w:eastAsia="Times New Roman" w:hAnsi="Times New Roman" w:cs="Times New Roman"/>
          <w:sz w:val="28"/>
          <w:szCs w:val="20"/>
          <w:lang w:eastAsia="ru-RU"/>
        </w:rPr>
        <w:t xml:space="preserve"> + </w:t>
      </w:r>
      <w:proofErr w:type="gramStart"/>
      <w:r w:rsidRPr="00623D65">
        <w:rPr>
          <w:rFonts w:ascii="Times New Roman" w:eastAsia="Times New Roman" w:hAnsi="Times New Roman" w:cs="Times New Roman"/>
          <w:sz w:val="28"/>
          <w:szCs w:val="20"/>
          <w:lang w:val="en-US" w:eastAsia="ru-RU"/>
        </w:rPr>
        <w:t>Mg</w:t>
      </w:r>
      <w:r w:rsidRPr="00623D65">
        <w:rPr>
          <w:rFonts w:ascii="Times New Roman" w:eastAsia="Times New Roman" w:hAnsi="Times New Roman" w:cs="Times New Roman"/>
          <w:sz w:val="28"/>
          <w:szCs w:val="20"/>
          <w:lang w:eastAsia="ru-RU"/>
        </w:rPr>
        <w:t>(</w:t>
      </w:r>
      <w:proofErr w:type="gramEnd"/>
      <w:r w:rsidRPr="00623D65">
        <w:rPr>
          <w:rFonts w:ascii="Times New Roman" w:eastAsia="Times New Roman" w:hAnsi="Times New Roman" w:cs="Times New Roman"/>
          <w:sz w:val="28"/>
          <w:szCs w:val="20"/>
          <w:lang w:val="en-US" w:eastAsia="ru-RU"/>
        </w:rPr>
        <w:t>HCO</w:t>
      </w:r>
      <w:r w:rsidRPr="00623D65">
        <w:rPr>
          <w:rFonts w:ascii="Times New Roman" w:eastAsia="Times New Roman" w:hAnsi="Times New Roman" w:cs="Times New Roman"/>
          <w:sz w:val="28"/>
          <w:szCs w:val="20"/>
          <w:vertAlign w:val="subscript"/>
          <w:lang w:eastAsia="ru-RU"/>
        </w:rPr>
        <w:t>3</w:t>
      </w:r>
      <w:r w:rsidRPr="00623D65">
        <w:rPr>
          <w:rFonts w:ascii="Times New Roman" w:eastAsia="Times New Roman" w:hAnsi="Times New Roman" w:cs="Times New Roman"/>
          <w:sz w:val="28"/>
          <w:szCs w:val="20"/>
          <w:lang w:eastAsia="ru-RU"/>
        </w:rPr>
        <w:t>)</w:t>
      </w:r>
      <w:r w:rsidRPr="00623D65">
        <w:rPr>
          <w:rFonts w:ascii="Times New Roman" w:eastAsia="Times New Roman" w:hAnsi="Times New Roman" w:cs="Times New Roman"/>
          <w:sz w:val="28"/>
          <w:szCs w:val="20"/>
          <w:vertAlign w:val="subscript"/>
          <w:lang w:eastAsia="ru-RU"/>
        </w:rPr>
        <w:t>2</w:t>
      </w:r>
      <w:r w:rsidRPr="00623D65">
        <w:rPr>
          <w:rFonts w:ascii="Times New Roman" w:eastAsia="Times New Roman" w:hAnsi="Times New Roman" w:cs="Times New Roman"/>
          <w:sz w:val="28"/>
          <w:szCs w:val="20"/>
          <w:lang w:eastAsia="ru-RU"/>
        </w:rPr>
        <w:t xml:space="preserve"> → 2</w:t>
      </w:r>
      <w:proofErr w:type="spellStart"/>
      <w:r w:rsidRPr="00623D65">
        <w:rPr>
          <w:rFonts w:ascii="Times New Roman" w:eastAsia="Times New Roman" w:hAnsi="Times New Roman" w:cs="Times New Roman"/>
          <w:sz w:val="28"/>
          <w:szCs w:val="20"/>
          <w:lang w:val="en-US" w:eastAsia="ru-RU"/>
        </w:rPr>
        <w:t>NaHCO</w:t>
      </w:r>
      <w:proofErr w:type="spellEnd"/>
      <w:r w:rsidRPr="00623D65">
        <w:rPr>
          <w:rFonts w:ascii="Times New Roman" w:eastAsia="Times New Roman" w:hAnsi="Times New Roman" w:cs="Times New Roman"/>
          <w:sz w:val="28"/>
          <w:szCs w:val="20"/>
          <w:vertAlign w:val="subscript"/>
          <w:lang w:eastAsia="ru-RU"/>
        </w:rPr>
        <w:t>3</w:t>
      </w:r>
      <w:r w:rsidRPr="00623D65">
        <w:rPr>
          <w:rFonts w:ascii="Times New Roman" w:eastAsia="Times New Roman" w:hAnsi="Times New Roman" w:cs="Times New Roman"/>
          <w:sz w:val="28"/>
          <w:szCs w:val="20"/>
          <w:lang w:eastAsia="ru-RU"/>
        </w:rPr>
        <w:t xml:space="preserve"> + </w:t>
      </w:r>
      <w:proofErr w:type="spellStart"/>
      <w:r w:rsidRPr="00623D65">
        <w:rPr>
          <w:rFonts w:ascii="Times New Roman" w:eastAsia="Times New Roman" w:hAnsi="Times New Roman" w:cs="Times New Roman"/>
          <w:sz w:val="28"/>
          <w:szCs w:val="20"/>
          <w:lang w:val="en-US" w:eastAsia="ru-RU"/>
        </w:rPr>
        <w:t>MgR</w:t>
      </w:r>
      <w:proofErr w:type="spellEnd"/>
      <w:r w:rsidRPr="00623D65">
        <w:rPr>
          <w:rFonts w:ascii="Times New Roman" w:eastAsia="Times New Roman" w:hAnsi="Times New Roman" w:cs="Times New Roman"/>
          <w:sz w:val="28"/>
          <w:szCs w:val="20"/>
          <w:vertAlign w:val="subscript"/>
          <w:lang w:eastAsia="ru-RU"/>
        </w:rPr>
        <w:t>2</w:t>
      </w:r>
    </w:p>
    <w:p w14:paraId="28180C00" w14:textId="77777777" w:rsidR="002F55D7" w:rsidRPr="00623D65" w:rsidRDefault="002F55D7" w:rsidP="002F55D7">
      <w:pPr>
        <w:spacing w:after="0" w:line="360" w:lineRule="auto"/>
        <w:ind w:firstLine="720"/>
        <w:jc w:val="both"/>
        <w:rPr>
          <w:rFonts w:ascii="Times New Roman" w:eastAsia="Times New Roman" w:hAnsi="Times New Roman" w:cs="Times New Roman"/>
          <w:sz w:val="28"/>
          <w:szCs w:val="20"/>
          <w:lang w:eastAsia="ru-RU"/>
        </w:rPr>
      </w:pPr>
      <w:r w:rsidRPr="00623D65">
        <w:rPr>
          <w:rFonts w:ascii="Times New Roman" w:eastAsia="Times New Roman" w:hAnsi="Times New Roman" w:cs="Times New Roman"/>
          <w:sz w:val="28"/>
          <w:szCs w:val="20"/>
          <w:lang w:eastAsia="ru-RU"/>
        </w:rPr>
        <w:t xml:space="preserve">При регенерации происходит восстановление обменной емкости катионита, причем выделившиеся соли жесткости удаляются. </w:t>
      </w:r>
    </w:p>
    <w:p w14:paraId="3D912129" w14:textId="77777777" w:rsidR="002F55D7" w:rsidRPr="00623D65" w:rsidRDefault="002F55D7" w:rsidP="002F55D7">
      <w:pPr>
        <w:spacing w:after="0" w:line="360" w:lineRule="auto"/>
        <w:ind w:firstLine="720"/>
        <w:jc w:val="both"/>
        <w:rPr>
          <w:rFonts w:ascii="Times New Roman" w:eastAsia="Times New Roman" w:hAnsi="Times New Roman" w:cs="Times New Roman"/>
          <w:sz w:val="28"/>
          <w:szCs w:val="20"/>
          <w:lang w:eastAsia="ru-RU"/>
        </w:rPr>
      </w:pPr>
      <w:r w:rsidRPr="00623D65">
        <w:rPr>
          <w:rFonts w:ascii="Times New Roman" w:eastAsia="Times New Roman" w:hAnsi="Times New Roman" w:cs="Times New Roman"/>
          <w:sz w:val="28"/>
          <w:szCs w:val="20"/>
          <w:lang w:eastAsia="ru-RU"/>
        </w:rPr>
        <w:t>При регенерации происходит обменная реакция катионов кальция, магния на катионы водорода и натрия.</w:t>
      </w:r>
    </w:p>
    <w:p w14:paraId="03B1EE7A" w14:textId="77777777" w:rsidR="002F55D7" w:rsidRPr="00623D65" w:rsidRDefault="002F55D7" w:rsidP="002F55D7">
      <w:pPr>
        <w:spacing w:after="0" w:line="360" w:lineRule="auto"/>
        <w:jc w:val="both"/>
        <w:rPr>
          <w:rFonts w:ascii="Times New Roman" w:eastAsia="Times New Roman" w:hAnsi="Times New Roman" w:cs="Times New Roman"/>
          <w:sz w:val="28"/>
          <w:szCs w:val="20"/>
          <w:lang w:eastAsia="ru-RU"/>
        </w:rPr>
      </w:pPr>
      <w:r w:rsidRPr="00623D65">
        <w:rPr>
          <w:rFonts w:ascii="Times New Roman" w:eastAsia="Times New Roman" w:hAnsi="Times New Roman" w:cs="Times New Roman"/>
          <w:sz w:val="28"/>
          <w:szCs w:val="20"/>
          <w:lang w:eastAsia="ru-RU"/>
        </w:rPr>
        <w:t>Н-</w:t>
      </w:r>
      <w:proofErr w:type="spellStart"/>
      <w:r w:rsidRPr="00623D65">
        <w:rPr>
          <w:rFonts w:ascii="Times New Roman" w:eastAsia="Times New Roman" w:hAnsi="Times New Roman" w:cs="Times New Roman"/>
          <w:sz w:val="28"/>
          <w:szCs w:val="20"/>
          <w:lang w:eastAsia="ru-RU"/>
        </w:rPr>
        <w:t>катионирование</w:t>
      </w:r>
      <w:proofErr w:type="spellEnd"/>
      <w:r w:rsidRPr="00623D65">
        <w:rPr>
          <w:rFonts w:ascii="Times New Roman" w:eastAsia="Times New Roman" w:hAnsi="Times New Roman" w:cs="Times New Roman"/>
          <w:sz w:val="28"/>
          <w:szCs w:val="20"/>
          <w:lang w:eastAsia="ru-RU"/>
        </w:rPr>
        <w:t>:</w:t>
      </w:r>
    </w:p>
    <w:p w14:paraId="5C1663DC" w14:textId="77777777" w:rsidR="002F55D7" w:rsidRPr="00623D65" w:rsidRDefault="002F55D7" w:rsidP="002F55D7">
      <w:pPr>
        <w:spacing w:after="0" w:line="360" w:lineRule="auto"/>
        <w:jc w:val="both"/>
        <w:rPr>
          <w:rFonts w:ascii="Times New Roman" w:eastAsia="Times New Roman" w:hAnsi="Times New Roman" w:cs="Times New Roman"/>
          <w:sz w:val="28"/>
          <w:szCs w:val="20"/>
          <w:lang w:eastAsia="ru-RU"/>
        </w:rPr>
      </w:pPr>
    </w:p>
    <w:p w14:paraId="6201C8D6" w14:textId="77777777" w:rsidR="002F55D7" w:rsidRPr="00623D65" w:rsidRDefault="002F55D7" w:rsidP="002F55D7">
      <w:pPr>
        <w:spacing w:after="0" w:line="360" w:lineRule="auto"/>
        <w:jc w:val="center"/>
        <w:rPr>
          <w:rFonts w:ascii="Times New Roman" w:eastAsia="Times New Roman" w:hAnsi="Times New Roman" w:cs="Times New Roman"/>
          <w:sz w:val="28"/>
          <w:szCs w:val="20"/>
          <w:lang w:eastAsia="ru-RU"/>
        </w:rPr>
      </w:pPr>
      <w:r w:rsidRPr="00623D65">
        <w:rPr>
          <w:rFonts w:ascii="Times New Roman" w:eastAsia="Times New Roman" w:hAnsi="Times New Roman" w:cs="Times New Roman"/>
          <w:sz w:val="28"/>
          <w:szCs w:val="20"/>
          <w:lang w:val="en-US" w:eastAsia="ru-RU"/>
        </w:rPr>
        <w:t>HCO</w:t>
      </w:r>
      <w:r w:rsidRPr="00623D65">
        <w:rPr>
          <w:rFonts w:ascii="Times New Roman" w:eastAsia="Times New Roman" w:hAnsi="Times New Roman" w:cs="Times New Roman"/>
          <w:sz w:val="28"/>
          <w:szCs w:val="20"/>
          <w:vertAlign w:val="superscript"/>
          <w:lang w:eastAsia="ru-RU"/>
        </w:rPr>
        <w:t>-</w:t>
      </w:r>
      <w:r w:rsidRPr="00623D65">
        <w:rPr>
          <w:rFonts w:ascii="Times New Roman" w:eastAsia="Times New Roman" w:hAnsi="Times New Roman" w:cs="Times New Roman"/>
          <w:sz w:val="28"/>
          <w:szCs w:val="20"/>
          <w:vertAlign w:val="subscript"/>
          <w:lang w:eastAsia="ru-RU"/>
        </w:rPr>
        <w:t>3</w:t>
      </w:r>
      <w:r w:rsidRPr="00623D65">
        <w:rPr>
          <w:rFonts w:ascii="Times New Roman" w:eastAsia="Times New Roman" w:hAnsi="Times New Roman" w:cs="Times New Roman"/>
          <w:sz w:val="28"/>
          <w:szCs w:val="20"/>
          <w:lang w:eastAsia="ru-RU"/>
        </w:rPr>
        <w:t xml:space="preserve"> + </w:t>
      </w:r>
      <w:r w:rsidRPr="00623D65">
        <w:rPr>
          <w:rFonts w:ascii="Times New Roman" w:eastAsia="Times New Roman" w:hAnsi="Times New Roman" w:cs="Times New Roman"/>
          <w:sz w:val="28"/>
          <w:szCs w:val="20"/>
          <w:lang w:val="en-US" w:eastAsia="ru-RU"/>
        </w:rPr>
        <w:t>H</w:t>
      </w:r>
      <w:r w:rsidRPr="00623D65">
        <w:rPr>
          <w:rFonts w:ascii="Times New Roman" w:eastAsia="Times New Roman" w:hAnsi="Times New Roman" w:cs="Times New Roman"/>
          <w:sz w:val="28"/>
          <w:szCs w:val="20"/>
          <w:vertAlign w:val="superscript"/>
          <w:lang w:eastAsia="ru-RU"/>
        </w:rPr>
        <w:t>+</w:t>
      </w:r>
      <w:r w:rsidRPr="00623D65">
        <w:rPr>
          <w:rFonts w:ascii="Times New Roman" w:eastAsia="Times New Roman" w:hAnsi="Times New Roman" w:cs="Times New Roman"/>
          <w:sz w:val="28"/>
          <w:szCs w:val="20"/>
          <w:lang w:eastAsia="ru-RU"/>
        </w:rPr>
        <w:t xml:space="preserve"> → </w:t>
      </w:r>
      <w:r w:rsidRPr="00623D65">
        <w:rPr>
          <w:rFonts w:ascii="Times New Roman" w:eastAsia="Times New Roman" w:hAnsi="Times New Roman" w:cs="Times New Roman"/>
          <w:sz w:val="28"/>
          <w:szCs w:val="20"/>
          <w:lang w:val="en-US" w:eastAsia="ru-RU"/>
        </w:rPr>
        <w:t>H</w:t>
      </w:r>
      <w:r w:rsidRPr="00623D65">
        <w:rPr>
          <w:rFonts w:ascii="Times New Roman" w:eastAsia="Times New Roman" w:hAnsi="Times New Roman" w:cs="Times New Roman"/>
          <w:sz w:val="28"/>
          <w:szCs w:val="20"/>
          <w:vertAlign w:val="subscript"/>
          <w:lang w:eastAsia="ru-RU"/>
        </w:rPr>
        <w:t>2</w:t>
      </w:r>
      <w:r w:rsidRPr="00623D65">
        <w:rPr>
          <w:rFonts w:ascii="Times New Roman" w:eastAsia="Times New Roman" w:hAnsi="Times New Roman" w:cs="Times New Roman"/>
          <w:sz w:val="28"/>
          <w:szCs w:val="20"/>
          <w:lang w:val="en-US" w:eastAsia="ru-RU"/>
        </w:rPr>
        <w:t>O</w:t>
      </w:r>
      <w:r w:rsidRPr="00623D65">
        <w:rPr>
          <w:rFonts w:ascii="Times New Roman" w:eastAsia="Times New Roman" w:hAnsi="Times New Roman" w:cs="Times New Roman"/>
          <w:sz w:val="28"/>
          <w:szCs w:val="20"/>
          <w:lang w:eastAsia="ru-RU"/>
        </w:rPr>
        <w:t xml:space="preserve"> + </w:t>
      </w:r>
      <w:r w:rsidRPr="00623D65">
        <w:rPr>
          <w:rFonts w:ascii="Times New Roman" w:eastAsia="Times New Roman" w:hAnsi="Times New Roman" w:cs="Times New Roman"/>
          <w:sz w:val="28"/>
          <w:szCs w:val="20"/>
          <w:lang w:val="en-US" w:eastAsia="ru-RU"/>
        </w:rPr>
        <w:t>CO</w:t>
      </w:r>
      <w:r w:rsidRPr="00623D65">
        <w:rPr>
          <w:rFonts w:ascii="Times New Roman" w:eastAsia="Times New Roman" w:hAnsi="Times New Roman" w:cs="Times New Roman"/>
          <w:sz w:val="28"/>
          <w:szCs w:val="20"/>
          <w:vertAlign w:val="subscript"/>
          <w:lang w:eastAsia="ru-RU"/>
        </w:rPr>
        <w:t>2</w:t>
      </w:r>
    </w:p>
    <w:p w14:paraId="79829261" w14:textId="77777777" w:rsidR="002F55D7" w:rsidRPr="00623D65" w:rsidRDefault="002F55D7" w:rsidP="002F55D7">
      <w:pPr>
        <w:spacing w:after="0" w:line="360" w:lineRule="auto"/>
        <w:jc w:val="center"/>
        <w:rPr>
          <w:rFonts w:ascii="Times New Roman" w:eastAsia="Times New Roman" w:hAnsi="Times New Roman" w:cs="Times New Roman"/>
          <w:sz w:val="28"/>
          <w:szCs w:val="20"/>
          <w:lang w:val="en-US" w:eastAsia="ru-RU"/>
        </w:rPr>
      </w:pPr>
      <w:r w:rsidRPr="00623D65">
        <w:rPr>
          <w:rFonts w:ascii="Times New Roman" w:eastAsia="Times New Roman" w:hAnsi="Times New Roman" w:cs="Times New Roman"/>
          <w:sz w:val="28"/>
          <w:szCs w:val="20"/>
          <w:lang w:val="en-US" w:eastAsia="ru-RU"/>
        </w:rPr>
        <w:t>CaR</w:t>
      </w:r>
      <w:r w:rsidRPr="00623D65">
        <w:rPr>
          <w:rFonts w:ascii="Times New Roman" w:eastAsia="Times New Roman" w:hAnsi="Times New Roman" w:cs="Times New Roman"/>
          <w:sz w:val="28"/>
          <w:szCs w:val="20"/>
          <w:vertAlign w:val="subscript"/>
          <w:lang w:val="en-US" w:eastAsia="ru-RU"/>
        </w:rPr>
        <w:t>2</w:t>
      </w:r>
      <w:r w:rsidRPr="00623D65">
        <w:rPr>
          <w:rFonts w:ascii="Times New Roman" w:eastAsia="Times New Roman" w:hAnsi="Times New Roman" w:cs="Times New Roman"/>
          <w:sz w:val="28"/>
          <w:szCs w:val="20"/>
          <w:lang w:val="en-US" w:eastAsia="ru-RU"/>
        </w:rPr>
        <w:t xml:space="preserve"> + H</w:t>
      </w:r>
      <w:r w:rsidRPr="00623D65">
        <w:rPr>
          <w:rFonts w:ascii="Times New Roman" w:eastAsia="Times New Roman" w:hAnsi="Times New Roman" w:cs="Times New Roman"/>
          <w:sz w:val="28"/>
          <w:szCs w:val="20"/>
          <w:vertAlign w:val="subscript"/>
          <w:lang w:val="en-US" w:eastAsia="ru-RU"/>
        </w:rPr>
        <w:t>2</w:t>
      </w:r>
      <w:r w:rsidRPr="00623D65">
        <w:rPr>
          <w:rFonts w:ascii="Times New Roman" w:eastAsia="Times New Roman" w:hAnsi="Times New Roman" w:cs="Times New Roman"/>
          <w:sz w:val="28"/>
          <w:szCs w:val="20"/>
          <w:lang w:val="en-US" w:eastAsia="ru-RU"/>
        </w:rPr>
        <w:t>SO</w:t>
      </w:r>
      <w:r w:rsidRPr="00623D65">
        <w:rPr>
          <w:rFonts w:ascii="Times New Roman" w:eastAsia="Times New Roman" w:hAnsi="Times New Roman" w:cs="Times New Roman"/>
          <w:sz w:val="28"/>
          <w:szCs w:val="20"/>
          <w:vertAlign w:val="subscript"/>
          <w:lang w:val="en-US" w:eastAsia="ru-RU"/>
        </w:rPr>
        <w:t>4</w:t>
      </w:r>
      <w:r w:rsidRPr="00623D65">
        <w:rPr>
          <w:rFonts w:ascii="Times New Roman" w:eastAsia="Times New Roman" w:hAnsi="Times New Roman" w:cs="Times New Roman"/>
          <w:sz w:val="28"/>
          <w:szCs w:val="20"/>
          <w:lang w:val="en-US" w:eastAsia="ru-RU"/>
        </w:rPr>
        <w:t xml:space="preserve"> → CaSO</w:t>
      </w:r>
      <w:r w:rsidRPr="00623D65">
        <w:rPr>
          <w:rFonts w:ascii="Times New Roman" w:eastAsia="Times New Roman" w:hAnsi="Times New Roman" w:cs="Times New Roman"/>
          <w:sz w:val="28"/>
          <w:szCs w:val="20"/>
          <w:vertAlign w:val="subscript"/>
          <w:lang w:val="en-US" w:eastAsia="ru-RU"/>
        </w:rPr>
        <w:t>4</w:t>
      </w:r>
      <w:r w:rsidRPr="00623D65">
        <w:rPr>
          <w:rFonts w:ascii="Times New Roman" w:eastAsia="Times New Roman" w:hAnsi="Times New Roman" w:cs="Times New Roman"/>
          <w:sz w:val="28"/>
          <w:szCs w:val="20"/>
          <w:lang w:val="en-US" w:eastAsia="ru-RU"/>
        </w:rPr>
        <w:t xml:space="preserve"> + 2HR</w:t>
      </w:r>
    </w:p>
    <w:p w14:paraId="21368EDF" w14:textId="77777777" w:rsidR="002F55D7" w:rsidRPr="00623D65" w:rsidRDefault="002F55D7" w:rsidP="002F55D7">
      <w:pPr>
        <w:keepNext/>
        <w:spacing w:after="0" w:line="360" w:lineRule="auto"/>
        <w:jc w:val="center"/>
        <w:outlineLvl w:val="2"/>
        <w:rPr>
          <w:rFonts w:ascii="Times New Roman" w:eastAsia="Times New Roman" w:hAnsi="Times New Roman" w:cs="Times New Roman"/>
          <w:sz w:val="28"/>
          <w:szCs w:val="20"/>
          <w:lang w:val="en-US" w:eastAsia="ru-RU"/>
        </w:rPr>
      </w:pPr>
      <w:r w:rsidRPr="00623D65">
        <w:rPr>
          <w:rFonts w:ascii="Times New Roman" w:eastAsia="Times New Roman" w:hAnsi="Times New Roman" w:cs="Times New Roman"/>
          <w:sz w:val="28"/>
          <w:szCs w:val="20"/>
          <w:lang w:val="en-US" w:eastAsia="ru-RU"/>
        </w:rPr>
        <w:t>MgR</w:t>
      </w:r>
      <w:r w:rsidRPr="00623D65">
        <w:rPr>
          <w:rFonts w:ascii="Times New Roman" w:eastAsia="Times New Roman" w:hAnsi="Times New Roman" w:cs="Times New Roman"/>
          <w:sz w:val="28"/>
          <w:szCs w:val="20"/>
          <w:vertAlign w:val="subscript"/>
          <w:lang w:val="en-US" w:eastAsia="ru-RU"/>
        </w:rPr>
        <w:t>2</w:t>
      </w:r>
      <w:r w:rsidRPr="00623D65">
        <w:rPr>
          <w:rFonts w:ascii="Times New Roman" w:eastAsia="Times New Roman" w:hAnsi="Times New Roman" w:cs="Times New Roman"/>
          <w:sz w:val="28"/>
          <w:szCs w:val="20"/>
          <w:lang w:val="en-US" w:eastAsia="ru-RU"/>
        </w:rPr>
        <w:t xml:space="preserve"> + H</w:t>
      </w:r>
      <w:r w:rsidRPr="00623D65">
        <w:rPr>
          <w:rFonts w:ascii="Times New Roman" w:eastAsia="Times New Roman" w:hAnsi="Times New Roman" w:cs="Times New Roman"/>
          <w:sz w:val="28"/>
          <w:szCs w:val="20"/>
          <w:vertAlign w:val="subscript"/>
          <w:lang w:val="en-US" w:eastAsia="ru-RU"/>
        </w:rPr>
        <w:t>2</w:t>
      </w:r>
      <w:r w:rsidRPr="00623D65">
        <w:rPr>
          <w:rFonts w:ascii="Times New Roman" w:eastAsia="Times New Roman" w:hAnsi="Times New Roman" w:cs="Times New Roman"/>
          <w:sz w:val="28"/>
          <w:szCs w:val="20"/>
          <w:lang w:val="en-US" w:eastAsia="ru-RU"/>
        </w:rPr>
        <w:t>SO</w:t>
      </w:r>
      <w:r w:rsidRPr="00623D65">
        <w:rPr>
          <w:rFonts w:ascii="Times New Roman" w:eastAsia="Times New Roman" w:hAnsi="Times New Roman" w:cs="Times New Roman"/>
          <w:sz w:val="28"/>
          <w:szCs w:val="20"/>
          <w:vertAlign w:val="subscript"/>
          <w:lang w:val="en-US" w:eastAsia="ru-RU"/>
        </w:rPr>
        <w:t>4</w:t>
      </w:r>
      <w:r w:rsidRPr="00623D65">
        <w:rPr>
          <w:rFonts w:ascii="Times New Roman" w:eastAsia="Times New Roman" w:hAnsi="Times New Roman" w:cs="Times New Roman"/>
          <w:sz w:val="28"/>
          <w:szCs w:val="20"/>
          <w:lang w:val="en-US" w:eastAsia="ru-RU"/>
        </w:rPr>
        <w:t xml:space="preserve"> → MgSO</w:t>
      </w:r>
      <w:r w:rsidRPr="00623D65">
        <w:rPr>
          <w:rFonts w:ascii="Times New Roman" w:eastAsia="Times New Roman" w:hAnsi="Times New Roman" w:cs="Times New Roman"/>
          <w:sz w:val="28"/>
          <w:szCs w:val="20"/>
          <w:vertAlign w:val="subscript"/>
          <w:lang w:val="en-US" w:eastAsia="ru-RU"/>
        </w:rPr>
        <w:t>4</w:t>
      </w:r>
      <w:r w:rsidRPr="00623D65">
        <w:rPr>
          <w:rFonts w:ascii="Times New Roman" w:eastAsia="Times New Roman" w:hAnsi="Times New Roman" w:cs="Times New Roman"/>
          <w:sz w:val="28"/>
          <w:szCs w:val="20"/>
          <w:lang w:val="en-US" w:eastAsia="ru-RU"/>
        </w:rPr>
        <w:t xml:space="preserve"> + 2HR</w:t>
      </w:r>
    </w:p>
    <w:p w14:paraId="4513CFC3" w14:textId="77777777" w:rsidR="002F55D7" w:rsidRPr="00623D65" w:rsidRDefault="002F55D7" w:rsidP="002F55D7">
      <w:pPr>
        <w:spacing w:after="0" w:line="360" w:lineRule="auto"/>
        <w:jc w:val="center"/>
        <w:rPr>
          <w:rFonts w:ascii="Times New Roman" w:eastAsia="Times New Roman" w:hAnsi="Times New Roman" w:cs="Times New Roman"/>
          <w:sz w:val="28"/>
          <w:szCs w:val="20"/>
          <w:lang w:val="en-US" w:eastAsia="ru-RU"/>
        </w:rPr>
      </w:pPr>
      <w:r w:rsidRPr="00623D65">
        <w:rPr>
          <w:rFonts w:ascii="Times New Roman" w:eastAsia="Times New Roman" w:hAnsi="Times New Roman" w:cs="Times New Roman"/>
          <w:sz w:val="28"/>
          <w:szCs w:val="20"/>
          <w:lang w:val="en-US" w:eastAsia="ru-RU"/>
        </w:rPr>
        <w:t>2NaR + H</w:t>
      </w:r>
      <w:r w:rsidRPr="00623D65">
        <w:rPr>
          <w:rFonts w:ascii="Times New Roman" w:eastAsia="Times New Roman" w:hAnsi="Times New Roman" w:cs="Times New Roman"/>
          <w:sz w:val="28"/>
          <w:szCs w:val="20"/>
          <w:vertAlign w:val="subscript"/>
          <w:lang w:val="en-US" w:eastAsia="ru-RU"/>
        </w:rPr>
        <w:t>2</w:t>
      </w:r>
      <w:r w:rsidRPr="00623D65">
        <w:rPr>
          <w:rFonts w:ascii="Times New Roman" w:eastAsia="Times New Roman" w:hAnsi="Times New Roman" w:cs="Times New Roman"/>
          <w:sz w:val="28"/>
          <w:szCs w:val="20"/>
          <w:lang w:val="en-US" w:eastAsia="ru-RU"/>
        </w:rPr>
        <w:t>SO</w:t>
      </w:r>
      <w:r w:rsidRPr="00623D65">
        <w:rPr>
          <w:rFonts w:ascii="Times New Roman" w:eastAsia="Times New Roman" w:hAnsi="Times New Roman" w:cs="Times New Roman"/>
          <w:sz w:val="28"/>
          <w:szCs w:val="20"/>
          <w:vertAlign w:val="subscript"/>
          <w:lang w:val="en-US" w:eastAsia="ru-RU"/>
        </w:rPr>
        <w:t xml:space="preserve">4 </w:t>
      </w:r>
      <w:r w:rsidRPr="00623D65">
        <w:rPr>
          <w:rFonts w:ascii="Times New Roman" w:eastAsia="Times New Roman" w:hAnsi="Times New Roman" w:cs="Times New Roman"/>
          <w:sz w:val="28"/>
          <w:szCs w:val="20"/>
          <w:lang w:val="en-US" w:eastAsia="ru-RU"/>
        </w:rPr>
        <w:t>→ Na</w:t>
      </w:r>
      <w:r w:rsidRPr="00623D65">
        <w:rPr>
          <w:rFonts w:ascii="Times New Roman" w:eastAsia="Times New Roman" w:hAnsi="Times New Roman" w:cs="Times New Roman"/>
          <w:sz w:val="28"/>
          <w:szCs w:val="20"/>
          <w:vertAlign w:val="subscript"/>
          <w:lang w:val="en-US" w:eastAsia="ru-RU"/>
        </w:rPr>
        <w:t>2</w:t>
      </w:r>
      <w:r w:rsidRPr="00623D65">
        <w:rPr>
          <w:rFonts w:ascii="Times New Roman" w:eastAsia="Times New Roman" w:hAnsi="Times New Roman" w:cs="Times New Roman"/>
          <w:sz w:val="28"/>
          <w:szCs w:val="20"/>
          <w:lang w:val="en-US" w:eastAsia="ru-RU"/>
        </w:rPr>
        <w:t>SO</w:t>
      </w:r>
      <w:r w:rsidRPr="00623D65">
        <w:rPr>
          <w:rFonts w:ascii="Times New Roman" w:eastAsia="Times New Roman" w:hAnsi="Times New Roman" w:cs="Times New Roman"/>
          <w:sz w:val="28"/>
          <w:szCs w:val="20"/>
          <w:vertAlign w:val="subscript"/>
          <w:lang w:val="en-US" w:eastAsia="ru-RU"/>
        </w:rPr>
        <w:t>4</w:t>
      </w:r>
      <w:r w:rsidRPr="00623D65">
        <w:rPr>
          <w:rFonts w:ascii="Times New Roman" w:eastAsia="Times New Roman" w:hAnsi="Times New Roman" w:cs="Times New Roman"/>
          <w:sz w:val="28"/>
          <w:szCs w:val="20"/>
          <w:lang w:val="en-US" w:eastAsia="ru-RU"/>
        </w:rPr>
        <w:t xml:space="preserve"> + 2HR</w:t>
      </w:r>
    </w:p>
    <w:p w14:paraId="24164202" w14:textId="77777777" w:rsidR="002F55D7" w:rsidRPr="00623D65" w:rsidRDefault="002F55D7" w:rsidP="002F55D7">
      <w:pPr>
        <w:spacing w:after="0" w:line="360" w:lineRule="auto"/>
        <w:jc w:val="center"/>
        <w:rPr>
          <w:rFonts w:ascii="Times New Roman" w:eastAsia="Times New Roman" w:hAnsi="Times New Roman" w:cs="Times New Roman"/>
          <w:sz w:val="28"/>
          <w:szCs w:val="20"/>
          <w:lang w:val="en-US" w:eastAsia="ru-RU"/>
        </w:rPr>
      </w:pPr>
    </w:p>
    <w:p w14:paraId="04EF1C39" w14:textId="77777777" w:rsidR="002F55D7" w:rsidRPr="00623D65" w:rsidRDefault="002F55D7" w:rsidP="002F55D7">
      <w:pPr>
        <w:spacing w:after="0" w:line="360" w:lineRule="auto"/>
        <w:jc w:val="both"/>
        <w:rPr>
          <w:rFonts w:ascii="Times New Roman" w:eastAsia="Times New Roman" w:hAnsi="Times New Roman" w:cs="Times New Roman"/>
          <w:sz w:val="28"/>
          <w:szCs w:val="20"/>
          <w:lang w:val="en-US" w:eastAsia="ru-RU"/>
        </w:rPr>
      </w:pPr>
      <w:r w:rsidRPr="00623D65">
        <w:rPr>
          <w:rFonts w:ascii="Times New Roman" w:eastAsia="Times New Roman" w:hAnsi="Times New Roman" w:cs="Times New Roman"/>
          <w:sz w:val="28"/>
          <w:szCs w:val="20"/>
          <w:lang w:val="en-US" w:eastAsia="ru-RU"/>
        </w:rPr>
        <w:t>Na-</w:t>
      </w:r>
      <w:proofErr w:type="spellStart"/>
      <w:r w:rsidRPr="00623D65">
        <w:rPr>
          <w:rFonts w:ascii="Times New Roman" w:eastAsia="Times New Roman" w:hAnsi="Times New Roman" w:cs="Times New Roman"/>
          <w:sz w:val="28"/>
          <w:szCs w:val="20"/>
          <w:lang w:eastAsia="ru-RU"/>
        </w:rPr>
        <w:t>катионирование</w:t>
      </w:r>
      <w:proofErr w:type="spellEnd"/>
      <w:r w:rsidRPr="00623D65">
        <w:rPr>
          <w:rFonts w:ascii="Times New Roman" w:eastAsia="Times New Roman" w:hAnsi="Times New Roman" w:cs="Times New Roman"/>
          <w:sz w:val="28"/>
          <w:szCs w:val="20"/>
          <w:lang w:val="en-US" w:eastAsia="ru-RU"/>
        </w:rPr>
        <w:t>:</w:t>
      </w:r>
    </w:p>
    <w:p w14:paraId="641A73D9" w14:textId="77777777" w:rsidR="002F55D7" w:rsidRPr="00623D65" w:rsidRDefault="002F55D7" w:rsidP="002F55D7">
      <w:pPr>
        <w:spacing w:after="0" w:line="360" w:lineRule="auto"/>
        <w:jc w:val="center"/>
        <w:rPr>
          <w:rFonts w:ascii="Times New Roman" w:eastAsia="Times New Roman" w:hAnsi="Times New Roman" w:cs="Times New Roman"/>
          <w:sz w:val="28"/>
          <w:szCs w:val="20"/>
          <w:lang w:val="en-US" w:eastAsia="ru-RU"/>
        </w:rPr>
      </w:pPr>
      <w:r w:rsidRPr="00623D65">
        <w:rPr>
          <w:rFonts w:ascii="Times New Roman" w:eastAsia="Times New Roman" w:hAnsi="Times New Roman" w:cs="Times New Roman"/>
          <w:sz w:val="28"/>
          <w:szCs w:val="20"/>
          <w:lang w:val="en-US" w:eastAsia="ru-RU"/>
        </w:rPr>
        <w:t>CaR</w:t>
      </w:r>
      <w:r w:rsidRPr="00623D65">
        <w:rPr>
          <w:rFonts w:ascii="Times New Roman" w:eastAsia="Times New Roman" w:hAnsi="Times New Roman" w:cs="Times New Roman"/>
          <w:sz w:val="28"/>
          <w:szCs w:val="20"/>
          <w:vertAlign w:val="subscript"/>
          <w:lang w:val="en-US" w:eastAsia="ru-RU"/>
        </w:rPr>
        <w:t>2</w:t>
      </w:r>
      <w:r w:rsidRPr="00623D65">
        <w:rPr>
          <w:rFonts w:ascii="Times New Roman" w:eastAsia="Times New Roman" w:hAnsi="Times New Roman" w:cs="Times New Roman"/>
          <w:sz w:val="28"/>
          <w:szCs w:val="20"/>
          <w:lang w:val="en-US" w:eastAsia="ru-RU"/>
        </w:rPr>
        <w:t xml:space="preserve"> + 2NaCl → CaCl</w:t>
      </w:r>
      <w:r w:rsidRPr="00623D65">
        <w:rPr>
          <w:rFonts w:ascii="Times New Roman" w:eastAsia="Times New Roman" w:hAnsi="Times New Roman" w:cs="Times New Roman"/>
          <w:sz w:val="28"/>
          <w:szCs w:val="20"/>
          <w:vertAlign w:val="subscript"/>
          <w:lang w:val="en-US" w:eastAsia="ru-RU"/>
        </w:rPr>
        <w:t>2</w:t>
      </w:r>
      <w:r w:rsidRPr="00623D65">
        <w:rPr>
          <w:rFonts w:ascii="Times New Roman" w:eastAsia="Times New Roman" w:hAnsi="Times New Roman" w:cs="Times New Roman"/>
          <w:sz w:val="28"/>
          <w:szCs w:val="20"/>
          <w:lang w:val="en-US" w:eastAsia="ru-RU"/>
        </w:rPr>
        <w:t xml:space="preserve"> + 2NaR</w:t>
      </w:r>
    </w:p>
    <w:p w14:paraId="65DB2E10" w14:textId="77777777" w:rsidR="002F55D7" w:rsidRPr="00623D65" w:rsidRDefault="002F55D7" w:rsidP="002F55D7">
      <w:pPr>
        <w:spacing w:after="0" w:line="360" w:lineRule="auto"/>
        <w:jc w:val="center"/>
        <w:rPr>
          <w:rFonts w:ascii="Times New Roman" w:eastAsia="Times New Roman" w:hAnsi="Times New Roman" w:cs="Times New Roman"/>
          <w:sz w:val="28"/>
          <w:szCs w:val="20"/>
          <w:lang w:val="en-US" w:eastAsia="ru-RU"/>
        </w:rPr>
      </w:pPr>
      <w:r w:rsidRPr="00623D65">
        <w:rPr>
          <w:rFonts w:ascii="Times New Roman" w:eastAsia="Times New Roman" w:hAnsi="Times New Roman" w:cs="Times New Roman"/>
          <w:sz w:val="28"/>
          <w:szCs w:val="20"/>
          <w:lang w:val="en-US" w:eastAsia="ru-RU"/>
        </w:rPr>
        <w:t>MgR</w:t>
      </w:r>
      <w:r w:rsidRPr="00623D65">
        <w:rPr>
          <w:rFonts w:ascii="Times New Roman" w:eastAsia="Times New Roman" w:hAnsi="Times New Roman" w:cs="Times New Roman"/>
          <w:sz w:val="28"/>
          <w:szCs w:val="20"/>
          <w:vertAlign w:val="subscript"/>
          <w:lang w:val="en-US" w:eastAsia="ru-RU"/>
        </w:rPr>
        <w:t xml:space="preserve">2 </w:t>
      </w:r>
      <w:r w:rsidRPr="00623D65">
        <w:rPr>
          <w:rFonts w:ascii="Times New Roman" w:eastAsia="Times New Roman" w:hAnsi="Times New Roman" w:cs="Times New Roman"/>
          <w:sz w:val="28"/>
          <w:szCs w:val="20"/>
          <w:lang w:val="en-US" w:eastAsia="ru-RU"/>
        </w:rPr>
        <w:t>+ 2NaCl → MgCl</w:t>
      </w:r>
      <w:r w:rsidRPr="00623D65">
        <w:rPr>
          <w:rFonts w:ascii="Times New Roman" w:eastAsia="Times New Roman" w:hAnsi="Times New Roman" w:cs="Times New Roman"/>
          <w:sz w:val="28"/>
          <w:szCs w:val="20"/>
          <w:vertAlign w:val="subscript"/>
          <w:lang w:val="en-US" w:eastAsia="ru-RU"/>
        </w:rPr>
        <w:t>2</w:t>
      </w:r>
      <w:r w:rsidRPr="00623D65">
        <w:rPr>
          <w:rFonts w:ascii="Times New Roman" w:eastAsia="Times New Roman" w:hAnsi="Times New Roman" w:cs="Times New Roman"/>
          <w:sz w:val="28"/>
          <w:szCs w:val="20"/>
          <w:lang w:val="en-US" w:eastAsia="ru-RU"/>
        </w:rPr>
        <w:t xml:space="preserve"> + </w:t>
      </w:r>
      <w:proofErr w:type="spellStart"/>
      <w:r w:rsidRPr="00623D65">
        <w:rPr>
          <w:rFonts w:ascii="Times New Roman" w:eastAsia="Times New Roman" w:hAnsi="Times New Roman" w:cs="Times New Roman"/>
          <w:sz w:val="28"/>
          <w:szCs w:val="20"/>
          <w:lang w:val="en-US" w:eastAsia="ru-RU"/>
        </w:rPr>
        <w:t>NaR</w:t>
      </w:r>
      <w:proofErr w:type="spellEnd"/>
    </w:p>
    <w:p w14:paraId="2482FAAC" w14:textId="77777777" w:rsidR="002F55D7" w:rsidRPr="00623D65" w:rsidRDefault="002F55D7" w:rsidP="002F55D7">
      <w:pPr>
        <w:spacing w:after="0" w:line="360" w:lineRule="auto"/>
        <w:jc w:val="center"/>
        <w:rPr>
          <w:rFonts w:ascii="Times New Roman" w:eastAsia="Times New Roman" w:hAnsi="Times New Roman" w:cs="Times New Roman"/>
          <w:sz w:val="28"/>
          <w:szCs w:val="20"/>
          <w:lang w:val="en-US" w:eastAsia="ru-RU"/>
        </w:rPr>
      </w:pPr>
    </w:p>
    <w:p w14:paraId="4FD770AD" w14:textId="77777777" w:rsidR="002F55D7" w:rsidRPr="00623D65" w:rsidRDefault="002F55D7" w:rsidP="002F55D7">
      <w:pPr>
        <w:spacing w:after="0" w:line="360" w:lineRule="auto"/>
        <w:ind w:firstLine="720"/>
        <w:jc w:val="both"/>
        <w:rPr>
          <w:rFonts w:ascii="Times New Roman" w:eastAsia="Times New Roman" w:hAnsi="Times New Roman" w:cs="Times New Roman"/>
          <w:sz w:val="28"/>
          <w:szCs w:val="20"/>
          <w:lang w:eastAsia="ru-RU"/>
        </w:rPr>
      </w:pPr>
      <w:r w:rsidRPr="00623D65">
        <w:rPr>
          <w:rFonts w:ascii="Times New Roman" w:eastAsia="Times New Roman" w:hAnsi="Times New Roman" w:cs="Times New Roman"/>
          <w:sz w:val="28"/>
          <w:szCs w:val="20"/>
          <w:lang w:eastAsia="ru-RU"/>
        </w:rPr>
        <w:t>При параллельном Н-</w:t>
      </w:r>
      <w:r w:rsidRPr="00623D65">
        <w:rPr>
          <w:rFonts w:ascii="Times New Roman" w:eastAsia="Times New Roman" w:hAnsi="Times New Roman" w:cs="Times New Roman"/>
          <w:sz w:val="28"/>
          <w:szCs w:val="20"/>
          <w:lang w:val="en-US" w:eastAsia="ru-RU"/>
        </w:rPr>
        <w:t>Na</w:t>
      </w:r>
      <w:r w:rsidRPr="00623D65">
        <w:rPr>
          <w:rFonts w:ascii="Times New Roman" w:eastAsia="Times New Roman" w:hAnsi="Times New Roman" w:cs="Times New Roman"/>
          <w:sz w:val="28"/>
          <w:szCs w:val="20"/>
          <w:lang w:eastAsia="ru-RU"/>
        </w:rPr>
        <w:t>-</w:t>
      </w:r>
      <w:proofErr w:type="spellStart"/>
      <w:r w:rsidRPr="00623D65">
        <w:rPr>
          <w:rFonts w:ascii="Times New Roman" w:eastAsia="Times New Roman" w:hAnsi="Times New Roman" w:cs="Times New Roman"/>
          <w:sz w:val="28"/>
          <w:szCs w:val="20"/>
          <w:lang w:eastAsia="ru-RU"/>
        </w:rPr>
        <w:t>катионировании</w:t>
      </w:r>
      <w:proofErr w:type="spellEnd"/>
      <w:r w:rsidRPr="00623D65">
        <w:rPr>
          <w:rFonts w:ascii="Times New Roman" w:eastAsia="Times New Roman" w:hAnsi="Times New Roman" w:cs="Times New Roman"/>
          <w:sz w:val="28"/>
          <w:szCs w:val="20"/>
          <w:lang w:eastAsia="ru-RU"/>
        </w:rPr>
        <w:t xml:space="preserve"> умягчаемая осветленная </w:t>
      </w:r>
      <w:proofErr w:type="gramStart"/>
      <w:r w:rsidRPr="00623D65">
        <w:rPr>
          <w:rFonts w:ascii="Times New Roman" w:eastAsia="Times New Roman" w:hAnsi="Times New Roman" w:cs="Times New Roman"/>
          <w:sz w:val="28"/>
          <w:szCs w:val="20"/>
          <w:lang w:eastAsia="ru-RU"/>
        </w:rPr>
        <w:t>вода  двумя</w:t>
      </w:r>
      <w:proofErr w:type="gramEnd"/>
      <w:r w:rsidRPr="00623D65">
        <w:rPr>
          <w:rFonts w:ascii="Times New Roman" w:eastAsia="Times New Roman" w:hAnsi="Times New Roman" w:cs="Times New Roman"/>
          <w:sz w:val="28"/>
          <w:szCs w:val="20"/>
          <w:lang w:eastAsia="ru-RU"/>
        </w:rPr>
        <w:t xml:space="preserve"> параллельными потоками направляется на Н-</w:t>
      </w:r>
      <w:proofErr w:type="spellStart"/>
      <w:r w:rsidRPr="00623D65">
        <w:rPr>
          <w:rFonts w:ascii="Times New Roman" w:eastAsia="Times New Roman" w:hAnsi="Times New Roman" w:cs="Times New Roman"/>
          <w:sz w:val="28"/>
          <w:szCs w:val="20"/>
          <w:lang w:eastAsia="ru-RU"/>
        </w:rPr>
        <w:t>катионитовые</w:t>
      </w:r>
      <w:proofErr w:type="spellEnd"/>
      <w:r w:rsidRPr="00623D65">
        <w:rPr>
          <w:rFonts w:ascii="Times New Roman" w:eastAsia="Times New Roman" w:hAnsi="Times New Roman" w:cs="Times New Roman"/>
          <w:sz w:val="28"/>
          <w:szCs w:val="20"/>
          <w:lang w:eastAsia="ru-RU"/>
        </w:rPr>
        <w:t xml:space="preserve"> и </w:t>
      </w:r>
      <w:r w:rsidRPr="00623D65">
        <w:rPr>
          <w:rFonts w:ascii="Times New Roman" w:eastAsia="Times New Roman" w:hAnsi="Times New Roman" w:cs="Times New Roman"/>
          <w:sz w:val="28"/>
          <w:szCs w:val="20"/>
          <w:lang w:val="en-US" w:eastAsia="ru-RU"/>
        </w:rPr>
        <w:t>Na</w:t>
      </w:r>
      <w:r w:rsidRPr="00623D65">
        <w:rPr>
          <w:rFonts w:ascii="Times New Roman" w:eastAsia="Times New Roman" w:hAnsi="Times New Roman" w:cs="Times New Roman"/>
          <w:sz w:val="28"/>
          <w:szCs w:val="20"/>
          <w:lang w:eastAsia="ru-RU"/>
        </w:rPr>
        <w:t>-</w:t>
      </w:r>
      <w:proofErr w:type="spellStart"/>
      <w:r w:rsidRPr="00623D65">
        <w:rPr>
          <w:rFonts w:ascii="Times New Roman" w:eastAsia="Times New Roman" w:hAnsi="Times New Roman" w:cs="Times New Roman"/>
          <w:sz w:val="28"/>
          <w:szCs w:val="20"/>
          <w:lang w:eastAsia="ru-RU"/>
        </w:rPr>
        <w:t>катионитовые</w:t>
      </w:r>
      <w:proofErr w:type="spellEnd"/>
      <w:r w:rsidRPr="00623D65">
        <w:rPr>
          <w:rFonts w:ascii="Times New Roman" w:eastAsia="Times New Roman" w:hAnsi="Times New Roman" w:cs="Times New Roman"/>
          <w:sz w:val="28"/>
          <w:szCs w:val="20"/>
          <w:lang w:eastAsia="ru-RU"/>
        </w:rPr>
        <w:t xml:space="preserve"> фильтры, после чего щелочная </w:t>
      </w:r>
      <w:r w:rsidRPr="00623D65">
        <w:rPr>
          <w:rFonts w:ascii="Times New Roman" w:eastAsia="Times New Roman" w:hAnsi="Times New Roman" w:cs="Times New Roman"/>
          <w:sz w:val="28"/>
          <w:szCs w:val="20"/>
          <w:lang w:val="en-US" w:eastAsia="ru-RU"/>
        </w:rPr>
        <w:t>Na</w:t>
      </w:r>
      <w:r w:rsidRPr="00623D65">
        <w:rPr>
          <w:rFonts w:ascii="Times New Roman" w:eastAsia="Times New Roman" w:hAnsi="Times New Roman" w:cs="Times New Roman"/>
          <w:sz w:val="28"/>
          <w:szCs w:val="20"/>
          <w:lang w:eastAsia="ru-RU"/>
        </w:rPr>
        <w:t>-</w:t>
      </w:r>
      <w:proofErr w:type="spellStart"/>
      <w:r w:rsidRPr="00623D65">
        <w:rPr>
          <w:rFonts w:ascii="Times New Roman" w:eastAsia="Times New Roman" w:hAnsi="Times New Roman" w:cs="Times New Roman"/>
          <w:sz w:val="28"/>
          <w:szCs w:val="20"/>
          <w:lang w:eastAsia="ru-RU"/>
        </w:rPr>
        <w:t>катионитовая</w:t>
      </w:r>
      <w:proofErr w:type="spellEnd"/>
      <w:r w:rsidRPr="00623D65">
        <w:rPr>
          <w:rFonts w:ascii="Times New Roman" w:eastAsia="Times New Roman" w:hAnsi="Times New Roman" w:cs="Times New Roman"/>
          <w:sz w:val="28"/>
          <w:szCs w:val="20"/>
          <w:lang w:eastAsia="ru-RU"/>
        </w:rPr>
        <w:t xml:space="preserve"> вода и кислая Н-</w:t>
      </w:r>
      <w:proofErr w:type="spellStart"/>
      <w:r w:rsidRPr="00623D65">
        <w:rPr>
          <w:rFonts w:ascii="Times New Roman" w:eastAsia="Times New Roman" w:hAnsi="Times New Roman" w:cs="Times New Roman"/>
          <w:sz w:val="28"/>
          <w:szCs w:val="20"/>
          <w:lang w:eastAsia="ru-RU"/>
        </w:rPr>
        <w:t>катионитовая</w:t>
      </w:r>
      <w:proofErr w:type="spellEnd"/>
      <w:r w:rsidRPr="00623D65">
        <w:rPr>
          <w:rFonts w:ascii="Times New Roman" w:eastAsia="Times New Roman" w:hAnsi="Times New Roman" w:cs="Times New Roman"/>
          <w:sz w:val="28"/>
          <w:szCs w:val="20"/>
          <w:lang w:eastAsia="ru-RU"/>
        </w:rPr>
        <w:t xml:space="preserve"> вода поступает в общий трубопровод, где они перемешиваются и где происходит их частичная нейтрализация с образованием коррозионно-агрессивной свободной углекислоты.</w:t>
      </w:r>
    </w:p>
    <w:p w14:paraId="170A6EAC" w14:textId="77777777" w:rsidR="002F55D7" w:rsidRPr="00623D65" w:rsidRDefault="002F55D7" w:rsidP="002F55D7">
      <w:pPr>
        <w:spacing w:after="0" w:line="360" w:lineRule="auto"/>
        <w:ind w:firstLine="720"/>
        <w:jc w:val="both"/>
        <w:rPr>
          <w:rFonts w:ascii="Times New Roman" w:eastAsia="Times New Roman" w:hAnsi="Times New Roman" w:cs="Times New Roman"/>
          <w:sz w:val="28"/>
          <w:szCs w:val="20"/>
          <w:lang w:eastAsia="ru-RU"/>
        </w:rPr>
      </w:pPr>
      <w:r w:rsidRPr="00623D65">
        <w:rPr>
          <w:rFonts w:ascii="Times New Roman" w:eastAsia="Times New Roman" w:hAnsi="Times New Roman" w:cs="Times New Roman"/>
          <w:sz w:val="28"/>
          <w:szCs w:val="20"/>
          <w:lang w:eastAsia="ru-RU"/>
        </w:rPr>
        <w:t>Процесс параллельно Н-</w:t>
      </w:r>
      <w:r w:rsidRPr="00623D65">
        <w:rPr>
          <w:rFonts w:ascii="Times New Roman" w:eastAsia="Times New Roman" w:hAnsi="Times New Roman" w:cs="Times New Roman"/>
          <w:sz w:val="28"/>
          <w:szCs w:val="20"/>
          <w:lang w:val="en-US" w:eastAsia="ru-RU"/>
        </w:rPr>
        <w:t>Na</w:t>
      </w:r>
      <w:r w:rsidRPr="00623D65">
        <w:rPr>
          <w:rFonts w:ascii="Times New Roman" w:eastAsia="Times New Roman" w:hAnsi="Times New Roman" w:cs="Times New Roman"/>
          <w:sz w:val="28"/>
          <w:szCs w:val="20"/>
          <w:lang w:eastAsia="ru-RU"/>
        </w:rPr>
        <w:t>-</w:t>
      </w:r>
      <w:proofErr w:type="spellStart"/>
      <w:r w:rsidRPr="00623D65">
        <w:rPr>
          <w:rFonts w:ascii="Times New Roman" w:eastAsia="Times New Roman" w:hAnsi="Times New Roman" w:cs="Times New Roman"/>
          <w:sz w:val="28"/>
          <w:szCs w:val="20"/>
          <w:lang w:eastAsia="ru-RU"/>
        </w:rPr>
        <w:t>катионирования</w:t>
      </w:r>
      <w:proofErr w:type="spellEnd"/>
      <w:r w:rsidRPr="00623D65">
        <w:rPr>
          <w:rFonts w:ascii="Times New Roman" w:eastAsia="Times New Roman" w:hAnsi="Times New Roman" w:cs="Times New Roman"/>
          <w:sz w:val="28"/>
          <w:szCs w:val="20"/>
          <w:lang w:eastAsia="ru-RU"/>
        </w:rPr>
        <w:t xml:space="preserve"> ведется таким образом, чтобы смесь щелочных и кислых вод имела остаточную щелочность </w:t>
      </w:r>
      <w:proofErr w:type="gramStart"/>
      <w:r w:rsidRPr="00623D65">
        <w:rPr>
          <w:rFonts w:ascii="Times New Roman" w:eastAsia="Times New Roman" w:hAnsi="Times New Roman" w:cs="Times New Roman"/>
          <w:sz w:val="28"/>
          <w:szCs w:val="20"/>
          <w:lang w:eastAsia="ru-RU"/>
        </w:rPr>
        <w:t>0,2 – 0,8</w:t>
      </w:r>
      <w:proofErr w:type="gramEnd"/>
      <w:r w:rsidRPr="00623D65">
        <w:rPr>
          <w:rFonts w:ascii="Times New Roman" w:eastAsia="Times New Roman" w:hAnsi="Times New Roman" w:cs="Times New Roman"/>
          <w:sz w:val="28"/>
          <w:szCs w:val="20"/>
          <w:lang w:eastAsia="ru-RU"/>
        </w:rPr>
        <w:t xml:space="preserve"> мг-</w:t>
      </w:r>
      <w:proofErr w:type="spellStart"/>
      <w:r w:rsidRPr="00623D65">
        <w:rPr>
          <w:rFonts w:ascii="Times New Roman" w:eastAsia="Times New Roman" w:hAnsi="Times New Roman" w:cs="Times New Roman"/>
          <w:sz w:val="28"/>
          <w:szCs w:val="20"/>
          <w:lang w:eastAsia="ru-RU"/>
        </w:rPr>
        <w:t>экв</w:t>
      </w:r>
      <w:proofErr w:type="spellEnd"/>
      <w:r w:rsidRPr="00623D65">
        <w:rPr>
          <w:rFonts w:ascii="Times New Roman" w:eastAsia="Times New Roman" w:hAnsi="Times New Roman" w:cs="Times New Roman"/>
          <w:sz w:val="28"/>
          <w:szCs w:val="20"/>
          <w:lang w:eastAsia="ru-RU"/>
        </w:rPr>
        <w:t>/л (оптимальнее -0,5 мг-</w:t>
      </w:r>
      <w:proofErr w:type="spellStart"/>
      <w:r w:rsidRPr="00623D65">
        <w:rPr>
          <w:rFonts w:ascii="Times New Roman" w:eastAsia="Times New Roman" w:hAnsi="Times New Roman" w:cs="Times New Roman"/>
          <w:sz w:val="28"/>
          <w:szCs w:val="20"/>
          <w:lang w:eastAsia="ru-RU"/>
        </w:rPr>
        <w:t>экв</w:t>
      </w:r>
      <w:proofErr w:type="spellEnd"/>
      <w:r w:rsidRPr="00623D65">
        <w:rPr>
          <w:rFonts w:ascii="Times New Roman" w:eastAsia="Times New Roman" w:hAnsi="Times New Roman" w:cs="Times New Roman"/>
          <w:sz w:val="28"/>
          <w:szCs w:val="20"/>
          <w:lang w:eastAsia="ru-RU"/>
        </w:rPr>
        <w:t xml:space="preserve">/л). Это достигается необходимым соответствием между количествами воды, направленными соответственно в Н- и </w:t>
      </w:r>
      <w:r w:rsidRPr="00623D65">
        <w:rPr>
          <w:rFonts w:ascii="Times New Roman" w:eastAsia="Times New Roman" w:hAnsi="Times New Roman" w:cs="Times New Roman"/>
          <w:sz w:val="28"/>
          <w:szCs w:val="20"/>
          <w:lang w:val="en-US" w:eastAsia="ru-RU"/>
        </w:rPr>
        <w:t>Na</w:t>
      </w:r>
      <w:r w:rsidRPr="00623D65">
        <w:rPr>
          <w:rFonts w:ascii="Times New Roman" w:eastAsia="Times New Roman" w:hAnsi="Times New Roman" w:cs="Times New Roman"/>
          <w:sz w:val="28"/>
          <w:szCs w:val="20"/>
          <w:lang w:eastAsia="ru-RU"/>
        </w:rPr>
        <w:t>-</w:t>
      </w:r>
      <w:proofErr w:type="spellStart"/>
      <w:r w:rsidRPr="00623D65">
        <w:rPr>
          <w:rFonts w:ascii="Times New Roman" w:eastAsia="Times New Roman" w:hAnsi="Times New Roman" w:cs="Times New Roman"/>
          <w:sz w:val="28"/>
          <w:szCs w:val="20"/>
          <w:lang w:eastAsia="ru-RU"/>
        </w:rPr>
        <w:t>катионитовые</w:t>
      </w:r>
      <w:proofErr w:type="spellEnd"/>
      <w:r w:rsidRPr="00623D65">
        <w:rPr>
          <w:rFonts w:ascii="Times New Roman" w:eastAsia="Times New Roman" w:hAnsi="Times New Roman" w:cs="Times New Roman"/>
          <w:sz w:val="28"/>
          <w:szCs w:val="20"/>
          <w:lang w:eastAsia="ru-RU"/>
        </w:rPr>
        <w:t xml:space="preserve"> группы фильтров. В целях удаления свободной углекислоты Н-</w:t>
      </w:r>
      <w:r w:rsidRPr="00623D65">
        <w:rPr>
          <w:rFonts w:ascii="Times New Roman" w:eastAsia="Times New Roman" w:hAnsi="Times New Roman" w:cs="Times New Roman"/>
          <w:sz w:val="28"/>
          <w:szCs w:val="20"/>
          <w:lang w:val="en-US" w:eastAsia="ru-RU"/>
        </w:rPr>
        <w:t>Na</w:t>
      </w:r>
      <w:r w:rsidRPr="00623D65">
        <w:rPr>
          <w:rFonts w:ascii="Times New Roman" w:eastAsia="Times New Roman" w:hAnsi="Times New Roman" w:cs="Times New Roman"/>
          <w:sz w:val="28"/>
          <w:szCs w:val="20"/>
          <w:lang w:eastAsia="ru-RU"/>
        </w:rPr>
        <w:t>-</w:t>
      </w:r>
      <w:proofErr w:type="spellStart"/>
      <w:r w:rsidRPr="00623D65">
        <w:rPr>
          <w:rFonts w:ascii="Times New Roman" w:eastAsia="Times New Roman" w:hAnsi="Times New Roman" w:cs="Times New Roman"/>
          <w:sz w:val="28"/>
          <w:szCs w:val="20"/>
          <w:lang w:eastAsia="ru-RU"/>
        </w:rPr>
        <w:t>катионированная</w:t>
      </w:r>
      <w:proofErr w:type="spellEnd"/>
      <w:r w:rsidRPr="00623D65">
        <w:rPr>
          <w:rFonts w:ascii="Times New Roman" w:eastAsia="Times New Roman" w:hAnsi="Times New Roman" w:cs="Times New Roman"/>
          <w:sz w:val="28"/>
          <w:szCs w:val="20"/>
          <w:lang w:eastAsia="ru-RU"/>
        </w:rPr>
        <w:t xml:space="preserve"> вода пропускается через </w:t>
      </w:r>
      <w:proofErr w:type="spellStart"/>
      <w:r w:rsidRPr="00623D65">
        <w:rPr>
          <w:rFonts w:ascii="Times New Roman" w:eastAsia="Times New Roman" w:hAnsi="Times New Roman" w:cs="Times New Roman"/>
          <w:sz w:val="28"/>
          <w:szCs w:val="20"/>
          <w:lang w:eastAsia="ru-RU"/>
        </w:rPr>
        <w:t>декарбонизатор</w:t>
      </w:r>
      <w:proofErr w:type="spellEnd"/>
      <w:r w:rsidRPr="00623D65">
        <w:rPr>
          <w:rFonts w:ascii="Times New Roman" w:eastAsia="Times New Roman" w:hAnsi="Times New Roman" w:cs="Times New Roman"/>
          <w:sz w:val="28"/>
          <w:szCs w:val="20"/>
          <w:lang w:eastAsia="ru-RU"/>
        </w:rPr>
        <w:t xml:space="preserve"> в БДВ.</w:t>
      </w:r>
    </w:p>
    <w:p w14:paraId="06447D73" w14:textId="77777777" w:rsidR="002F55D7" w:rsidRPr="00623D65" w:rsidRDefault="002F55D7" w:rsidP="002F55D7">
      <w:pPr>
        <w:spacing w:after="0" w:line="360" w:lineRule="auto"/>
        <w:ind w:firstLine="720"/>
        <w:jc w:val="both"/>
        <w:rPr>
          <w:rFonts w:ascii="Times New Roman" w:eastAsia="Times New Roman" w:hAnsi="Times New Roman" w:cs="Times New Roman"/>
          <w:sz w:val="28"/>
          <w:szCs w:val="20"/>
          <w:lang w:eastAsia="ru-RU"/>
        </w:rPr>
      </w:pPr>
      <w:r w:rsidRPr="00623D65">
        <w:rPr>
          <w:rFonts w:ascii="Times New Roman" w:eastAsia="Times New Roman" w:hAnsi="Times New Roman" w:cs="Times New Roman"/>
          <w:sz w:val="28"/>
          <w:szCs w:val="20"/>
          <w:lang w:eastAsia="ru-RU"/>
        </w:rPr>
        <w:t xml:space="preserve">На водоочистке для приготовления </w:t>
      </w:r>
      <w:proofErr w:type="spellStart"/>
      <w:r w:rsidRPr="00623D65">
        <w:rPr>
          <w:rFonts w:ascii="Times New Roman" w:eastAsia="Times New Roman" w:hAnsi="Times New Roman" w:cs="Times New Roman"/>
          <w:sz w:val="28"/>
          <w:szCs w:val="20"/>
          <w:lang w:eastAsia="ru-RU"/>
        </w:rPr>
        <w:t>химочищенной</w:t>
      </w:r>
      <w:proofErr w:type="spellEnd"/>
      <w:r w:rsidRPr="00623D65">
        <w:rPr>
          <w:rFonts w:ascii="Times New Roman" w:eastAsia="Times New Roman" w:hAnsi="Times New Roman" w:cs="Times New Roman"/>
          <w:sz w:val="28"/>
          <w:szCs w:val="20"/>
          <w:lang w:eastAsia="ru-RU"/>
        </w:rPr>
        <w:t xml:space="preserve"> воды (для котлов среднего давления) установлено 9 фильтров (Н-</w:t>
      </w:r>
      <w:proofErr w:type="spellStart"/>
      <w:r w:rsidRPr="00623D65">
        <w:rPr>
          <w:rFonts w:ascii="Times New Roman" w:eastAsia="Times New Roman" w:hAnsi="Times New Roman" w:cs="Times New Roman"/>
          <w:sz w:val="28"/>
          <w:szCs w:val="20"/>
          <w:lang w:eastAsia="ru-RU"/>
        </w:rPr>
        <w:t>катионитовые</w:t>
      </w:r>
      <w:proofErr w:type="spellEnd"/>
      <w:r w:rsidRPr="00623D65">
        <w:rPr>
          <w:rFonts w:ascii="Times New Roman" w:eastAsia="Times New Roman" w:hAnsi="Times New Roman" w:cs="Times New Roman"/>
          <w:sz w:val="28"/>
          <w:szCs w:val="20"/>
          <w:lang w:eastAsia="ru-RU"/>
        </w:rPr>
        <w:t xml:space="preserve"> фильтры – 3шт, </w:t>
      </w:r>
      <w:r w:rsidRPr="00623D65">
        <w:rPr>
          <w:rFonts w:ascii="Times New Roman" w:eastAsia="Times New Roman" w:hAnsi="Times New Roman" w:cs="Times New Roman"/>
          <w:sz w:val="28"/>
          <w:szCs w:val="20"/>
          <w:lang w:val="en-US" w:eastAsia="ru-RU"/>
        </w:rPr>
        <w:t>Na</w:t>
      </w:r>
      <w:r w:rsidRPr="00623D65">
        <w:rPr>
          <w:rFonts w:ascii="Times New Roman" w:eastAsia="Times New Roman" w:hAnsi="Times New Roman" w:cs="Times New Roman"/>
          <w:sz w:val="28"/>
          <w:szCs w:val="20"/>
          <w:lang w:eastAsia="ru-RU"/>
        </w:rPr>
        <w:t>-</w:t>
      </w:r>
      <w:proofErr w:type="spellStart"/>
      <w:r w:rsidRPr="00623D65">
        <w:rPr>
          <w:rFonts w:ascii="Times New Roman" w:eastAsia="Times New Roman" w:hAnsi="Times New Roman" w:cs="Times New Roman"/>
          <w:sz w:val="28"/>
          <w:szCs w:val="20"/>
          <w:lang w:eastAsia="ru-RU"/>
        </w:rPr>
        <w:t>катионитовые</w:t>
      </w:r>
      <w:proofErr w:type="spellEnd"/>
      <w:r w:rsidRPr="00623D65">
        <w:rPr>
          <w:rFonts w:ascii="Times New Roman" w:eastAsia="Times New Roman" w:hAnsi="Times New Roman" w:cs="Times New Roman"/>
          <w:sz w:val="28"/>
          <w:szCs w:val="20"/>
          <w:lang w:eastAsia="ru-RU"/>
        </w:rPr>
        <w:t xml:space="preserve"> фильтры I </w:t>
      </w:r>
      <w:proofErr w:type="spellStart"/>
      <w:r w:rsidRPr="00623D65">
        <w:rPr>
          <w:rFonts w:ascii="Times New Roman" w:eastAsia="Times New Roman" w:hAnsi="Times New Roman" w:cs="Times New Roman"/>
          <w:sz w:val="28"/>
          <w:szCs w:val="20"/>
          <w:lang w:eastAsia="ru-RU"/>
        </w:rPr>
        <w:t>ст</w:t>
      </w:r>
      <w:proofErr w:type="spellEnd"/>
      <w:r w:rsidRPr="00623D65">
        <w:rPr>
          <w:rFonts w:ascii="Times New Roman" w:eastAsia="Times New Roman" w:hAnsi="Times New Roman" w:cs="Times New Roman"/>
          <w:sz w:val="28"/>
          <w:szCs w:val="20"/>
          <w:lang w:eastAsia="ru-RU"/>
        </w:rPr>
        <w:t xml:space="preserve"> – 3шт, </w:t>
      </w:r>
      <w:r w:rsidRPr="00623D65">
        <w:rPr>
          <w:rFonts w:ascii="Times New Roman" w:eastAsia="Times New Roman" w:hAnsi="Times New Roman" w:cs="Times New Roman"/>
          <w:sz w:val="28"/>
          <w:szCs w:val="20"/>
          <w:lang w:val="en-US" w:eastAsia="ru-RU"/>
        </w:rPr>
        <w:t>Na</w:t>
      </w:r>
      <w:r w:rsidRPr="00623D65">
        <w:rPr>
          <w:rFonts w:ascii="Times New Roman" w:eastAsia="Times New Roman" w:hAnsi="Times New Roman" w:cs="Times New Roman"/>
          <w:sz w:val="28"/>
          <w:szCs w:val="20"/>
          <w:lang w:eastAsia="ru-RU"/>
        </w:rPr>
        <w:t>-</w:t>
      </w:r>
      <w:proofErr w:type="spellStart"/>
      <w:r w:rsidRPr="00623D65">
        <w:rPr>
          <w:rFonts w:ascii="Times New Roman" w:eastAsia="Times New Roman" w:hAnsi="Times New Roman" w:cs="Times New Roman"/>
          <w:sz w:val="28"/>
          <w:szCs w:val="20"/>
          <w:lang w:eastAsia="ru-RU"/>
        </w:rPr>
        <w:t>катионитовые</w:t>
      </w:r>
      <w:proofErr w:type="spellEnd"/>
      <w:r w:rsidRPr="00623D65">
        <w:rPr>
          <w:rFonts w:ascii="Times New Roman" w:eastAsia="Times New Roman" w:hAnsi="Times New Roman" w:cs="Times New Roman"/>
          <w:sz w:val="28"/>
          <w:szCs w:val="20"/>
          <w:lang w:eastAsia="ru-RU"/>
        </w:rPr>
        <w:t xml:space="preserve"> фильтры </w:t>
      </w:r>
      <w:r w:rsidRPr="00623D65">
        <w:rPr>
          <w:rFonts w:ascii="Times New Roman" w:eastAsia="Times New Roman" w:hAnsi="Times New Roman" w:cs="Times New Roman"/>
          <w:sz w:val="28"/>
          <w:szCs w:val="20"/>
          <w:lang w:val="en-US" w:eastAsia="ru-RU"/>
        </w:rPr>
        <w:t>II</w:t>
      </w:r>
      <w:r w:rsidRPr="00623D65">
        <w:rPr>
          <w:rFonts w:ascii="Times New Roman" w:eastAsia="Times New Roman" w:hAnsi="Times New Roman" w:cs="Times New Roman"/>
          <w:sz w:val="28"/>
          <w:szCs w:val="20"/>
          <w:lang w:eastAsia="ru-RU"/>
        </w:rPr>
        <w:t xml:space="preserve"> </w:t>
      </w:r>
      <w:proofErr w:type="spellStart"/>
      <w:r w:rsidRPr="00623D65">
        <w:rPr>
          <w:rFonts w:ascii="Times New Roman" w:eastAsia="Times New Roman" w:hAnsi="Times New Roman" w:cs="Times New Roman"/>
          <w:sz w:val="28"/>
          <w:szCs w:val="20"/>
          <w:lang w:eastAsia="ru-RU"/>
        </w:rPr>
        <w:t>ст</w:t>
      </w:r>
      <w:proofErr w:type="spellEnd"/>
      <w:r w:rsidRPr="00623D65">
        <w:rPr>
          <w:rFonts w:ascii="Times New Roman" w:eastAsia="Times New Roman" w:hAnsi="Times New Roman" w:cs="Times New Roman"/>
          <w:sz w:val="28"/>
          <w:szCs w:val="20"/>
          <w:lang w:eastAsia="ru-RU"/>
        </w:rPr>
        <w:t xml:space="preserve"> –3шт). Н-</w:t>
      </w:r>
      <w:proofErr w:type="spellStart"/>
      <w:r w:rsidRPr="00623D65">
        <w:rPr>
          <w:rFonts w:ascii="Times New Roman" w:eastAsia="Times New Roman" w:hAnsi="Times New Roman" w:cs="Times New Roman"/>
          <w:sz w:val="28"/>
          <w:szCs w:val="20"/>
          <w:lang w:eastAsia="ru-RU"/>
        </w:rPr>
        <w:t>катионитовый</w:t>
      </w:r>
      <w:proofErr w:type="spellEnd"/>
      <w:r w:rsidRPr="00623D65">
        <w:rPr>
          <w:rFonts w:ascii="Times New Roman" w:eastAsia="Times New Roman" w:hAnsi="Times New Roman" w:cs="Times New Roman"/>
          <w:sz w:val="28"/>
          <w:szCs w:val="20"/>
          <w:lang w:eastAsia="ru-RU"/>
        </w:rPr>
        <w:t xml:space="preserve"> фильтр №3 может работать, как </w:t>
      </w:r>
      <w:r w:rsidRPr="00623D65">
        <w:rPr>
          <w:rFonts w:ascii="Times New Roman" w:eastAsia="Times New Roman" w:hAnsi="Times New Roman" w:cs="Times New Roman"/>
          <w:sz w:val="28"/>
          <w:szCs w:val="20"/>
          <w:lang w:val="en-US" w:eastAsia="ru-RU"/>
        </w:rPr>
        <w:t>Na</w:t>
      </w:r>
      <w:r w:rsidRPr="00623D65">
        <w:rPr>
          <w:rFonts w:ascii="Times New Roman" w:eastAsia="Times New Roman" w:hAnsi="Times New Roman" w:cs="Times New Roman"/>
          <w:sz w:val="28"/>
          <w:szCs w:val="20"/>
          <w:lang w:eastAsia="ru-RU"/>
        </w:rPr>
        <w:t>-</w:t>
      </w:r>
      <w:proofErr w:type="spellStart"/>
      <w:r w:rsidRPr="00623D65">
        <w:rPr>
          <w:rFonts w:ascii="Times New Roman" w:eastAsia="Times New Roman" w:hAnsi="Times New Roman" w:cs="Times New Roman"/>
          <w:sz w:val="28"/>
          <w:szCs w:val="20"/>
          <w:lang w:eastAsia="ru-RU"/>
        </w:rPr>
        <w:t>катионитовый</w:t>
      </w:r>
      <w:proofErr w:type="spellEnd"/>
      <w:r w:rsidRPr="00623D65">
        <w:rPr>
          <w:rFonts w:ascii="Times New Roman" w:eastAsia="Times New Roman" w:hAnsi="Times New Roman" w:cs="Times New Roman"/>
          <w:sz w:val="28"/>
          <w:szCs w:val="20"/>
          <w:lang w:eastAsia="ru-RU"/>
        </w:rPr>
        <w:t xml:space="preserve"> фильтр </w:t>
      </w:r>
      <w:r w:rsidRPr="00623D65">
        <w:rPr>
          <w:rFonts w:ascii="Times New Roman" w:eastAsia="Times New Roman" w:hAnsi="Times New Roman" w:cs="Times New Roman"/>
          <w:sz w:val="28"/>
          <w:szCs w:val="20"/>
          <w:lang w:val="en-US" w:eastAsia="ru-RU"/>
        </w:rPr>
        <w:t>I</w:t>
      </w:r>
      <w:r w:rsidRPr="00623D65">
        <w:rPr>
          <w:rFonts w:ascii="Times New Roman" w:eastAsia="Times New Roman" w:hAnsi="Times New Roman" w:cs="Times New Roman"/>
          <w:sz w:val="28"/>
          <w:szCs w:val="20"/>
          <w:lang w:eastAsia="ru-RU"/>
        </w:rPr>
        <w:t>ст.</w:t>
      </w:r>
    </w:p>
    <w:p w14:paraId="0C8D6AC4" w14:textId="77777777" w:rsidR="002F55D7" w:rsidRPr="00623D65" w:rsidRDefault="002F55D7" w:rsidP="002F55D7">
      <w:pPr>
        <w:spacing w:after="0" w:line="360" w:lineRule="auto"/>
        <w:ind w:firstLine="720"/>
        <w:jc w:val="both"/>
        <w:rPr>
          <w:rFonts w:ascii="Times New Roman" w:eastAsia="Times New Roman" w:hAnsi="Times New Roman" w:cs="Times New Roman"/>
          <w:sz w:val="28"/>
          <w:szCs w:val="20"/>
          <w:lang w:eastAsia="ru-RU"/>
        </w:rPr>
      </w:pPr>
      <w:r w:rsidRPr="00623D65">
        <w:rPr>
          <w:rFonts w:ascii="Times New Roman" w:eastAsia="Times New Roman" w:hAnsi="Times New Roman" w:cs="Times New Roman"/>
          <w:sz w:val="28"/>
          <w:szCs w:val="20"/>
          <w:lang w:eastAsia="ru-RU"/>
        </w:rPr>
        <w:t xml:space="preserve">Восстановление обменной емкости </w:t>
      </w:r>
      <w:r w:rsidRPr="00623D65">
        <w:rPr>
          <w:rFonts w:ascii="Times New Roman" w:eastAsia="Times New Roman" w:hAnsi="Times New Roman" w:cs="Times New Roman"/>
          <w:sz w:val="28"/>
          <w:szCs w:val="20"/>
          <w:lang w:val="en-US" w:eastAsia="ru-RU"/>
        </w:rPr>
        <w:t>Na</w:t>
      </w:r>
      <w:r w:rsidRPr="00623D65">
        <w:rPr>
          <w:rFonts w:ascii="Times New Roman" w:eastAsia="Times New Roman" w:hAnsi="Times New Roman" w:cs="Times New Roman"/>
          <w:sz w:val="28"/>
          <w:szCs w:val="20"/>
          <w:lang w:eastAsia="ru-RU"/>
        </w:rPr>
        <w:t>-</w:t>
      </w:r>
      <w:proofErr w:type="spellStart"/>
      <w:r w:rsidRPr="00623D65">
        <w:rPr>
          <w:rFonts w:ascii="Times New Roman" w:eastAsia="Times New Roman" w:hAnsi="Times New Roman" w:cs="Times New Roman"/>
          <w:sz w:val="28"/>
          <w:szCs w:val="20"/>
          <w:lang w:eastAsia="ru-RU"/>
        </w:rPr>
        <w:t>канионитовых</w:t>
      </w:r>
      <w:proofErr w:type="spellEnd"/>
      <w:r w:rsidRPr="00623D65">
        <w:rPr>
          <w:rFonts w:ascii="Times New Roman" w:eastAsia="Times New Roman" w:hAnsi="Times New Roman" w:cs="Times New Roman"/>
          <w:sz w:val="28"/>
          <w:szCs w:val="20"/>
          <w:lang w:eastAsia="ru-RU"/>
        </w:rPr>
        <w:t xml:space="preserve"> фильтров производится обработкой раствором поваренной соли. Н-</w:t>
      </w:r>
      <w:proofErr w:type="spellStart"/>
      <w:r w:rsidRPr="00623D65">
        <w:rPr>
          <w:rFonts w:ascii="Times New Roman" w:eastAsia="Times New Roman" w:hAnsi="Times New Roman" w:cs="Times New Roman"/>
          <w:sz w:val="28"/>
          <w:szCs w:val="20"/>
          <w:lang w:eastAsia="ru-RU"/>
        </w:rPr>
        <w:t>катионитовых</w:t>
      </w:r>
      <w:proofErr w:type="spellEnd"/>
      <w:r w:rsidRPr="00623D65">
        <w:rPr>
          <w:rFonts w:ascii="Times New Roman" w:eastAsia="Times New Roman" w:hAnsi="Times New Roman" w:cs="Times New Roman"/>
          <w:sz w:val="28"/>
          <w:szCs w:val="20"/>
          <w:lang w:eastAsia="ru-RU"/>
        </w:rPr>
        <w:t xml:space="preserve"> фильтров – раствором серной кислоты.</w:t>
      </w:r>
    </w:p>
    <w:p w14:paraId="28458758" w14:textId="77777777" w:rsidR="002F55D7" w:rsidRPr="00623D65" w:rsidRDefault="002F55D7" w:rsidP="002F55D7">
      <w:pPr>
        <w:spacing w:after="0" w:line="360" w:lineRule="auto"/>
        <w:ind w:firstLine="720"/>
        <w:jc w:val="both"/>
        <w:rPr>
          <w:rFonts w:ascii="Times New Roman" w:eastAsia="Times New Roman" w:hAnsi="Times New Roman" w:cs="Times New Roman"/>
          <w:sz w:val="28"/>
          <w:szCs w:val="20"/>
          <w:lang w:eastAsia="ru-RU"/>
        </w:rPr>
      </w:pPr>
      <w:proofErr w:type="spellStart"/>
      <w:r w:rsidRPr="00623D65">
        <w:rPr>
          <w:rFonts w:ascii="Times New Roman" w:eastAsia="Times New Roman" w:hAnsi="Times New Roman" w:cs="Times New Roman"/>
          <w:sz w:val="28"/>
          <w:szCs w:val="20"/>
          <w:lang w:eastAsia="ru-RU"/>
        </w:rPr>
        <w:lastRenderedPageBreak/>
        <w:t>Катионитовые</w:t>
      </w:r>
      <w:proofErr w:type="spellEnd"/>
      <w:r w:rsidRPr="00623D65">
        <w:rPr>
          <w:rFonts w:ascii="Times New Roman" w:eastAsia="Times New Roman" w:hAnsi="Times New Roman" w:cs="Times New Roman"/>
          <w:sz w:val="28"/>
          <w:szCs w:val="20"/>
          <w:lang w:eastAsia="ru-RU"/>
        </w:rPr>
        <w:t xml:space="preserve"> фильтры представляют собой цилиндрические </w:t>
      </w:r>
      <w:proofErr w:type="gramStart"/>
      <w:r w:rsidRPr="00623D65">
        <w:rPr>
          <w:rFonts w:ascii="Times New Roman" w:eastAsia="Times New Roman" w:hAnsi="Times New Roman" w:cs="Times New Roman"/>
          <w:sz w:val="28"/>
          <w:szCs w:val="20"/>
          <w:lang w:eastAsia="ru-RU"/>
        </w:rPr>
        <w:t>баки  диаметром</w:t>
      </w:r>
      <w:proofErr w:type="gramEnd"/>
      <w:r w:rsidRPr="00623D65">
        <w:rPr>
          <w:rFonts w:ascii="Times New Roman" w:eastAsia="Times New Roman" w:hAnsi="Times New Roman" w:cs="Times New Roman"/>
          <w:sz w:val="28"/>
          <w:szCs w:val="20"/>
          <w:lang w:eastAsia="ru-RU"/>
        </w:rPr>
        <w:t xml:space="preserve"> 3000 мм, со сферическим днищем. Внутри фильтра на нижнем забетонированном днище, расположено дренажное устройство щелевого типа, служащее для равномерного отвода воды по всему сечению фильтра, дренажное устройство изготовлено из нержавеющей стали. Вверху фильтра расположено тарельчатое водораспределительное устройство, выполненное из нержавеющей стали, внутренняя поверхность фильтров, все трубопроводы, вентиля и задвижки, соприкасающиеся </w:t>
      </w:r>
      <w:proofErr w:type="gramStart"/>
      <w:r w:rsidRPr="00623D65">
        <w:rPr>
          <w:rFonts w:ascii="Times New Roman" w:eastAsia="Times New Roman" w:hAnsi="Times New Roman" w:cs="Times New Roman"/>
          <w:sz w:val="28"/>
          <w:szCs w:val="20"/>
          <w:lang w:eastAsia="ru-RU"/>
        </w:rPr>
        <w:t>с кислотой (агрессивной средой)</w:t>
      </w:r>
      <w:proofErr w:type="gramEnd"/>
      <w:r w:rsidRPr="00623D65">
        <w:rPr>
          <w:rFonts w:ascii="Times New Roman" w:eastAsia="Times New Roman" w:hAnsi="Times New Roman" w:cs="Times New Roman"/>
          <w:sz w:val="28"/>
          <w:szCs w:val="20"/>
          <w:lang w:eastAsia="ru-RU"/>
        </w:rPr>
        <w:t xml:space="preserve"> имеют кислотостойкое покрытие (гуммированы). Фильтры оборудованы воздушником, двумя манометрами на входе и выходе воды для определения величины потери напора, расходомером на входе и пробоотборными точками. Фильтры загружены катионитом КУ-2-3, </w:t>
      </w:r>
      <w:proofErr w:type="spellStart"/>
      <w:r w:rsidRPr="00623D65">
        <w:rPr>
          <w:rFonts w:ascii="Times New Roman" w:eastAsia="Times New Roman" w:hAnsi="Times New Roman" w:cs="Times New Roman"/>
          <w:sz w:val="28"/>
          <w:szCs w:val="20"/>
          <w:lang w:eastAsia="ru-RU"/>
        </w:rPr>
        <w:t>вофатит</w:t>
      </w:r>
      <w:proofErr w:type="spellEnd"/>
      <w:r w:rsidRPr="00623D65">
        <w:rPr>
          <w:rFonts w:ascii="Times New Roman" w:eastAsia="Times New Roman" w:hAnsi="Times New Roman" w:cs="Times New Roman"/>
          <w:sz w:val="28"/>
          <w:szCs w:val="20"/>
          <w:lang w:eastAsia="ru-RU"/>
        </w:rPr>
        <w:t xml:space="preserve"> КР</w:t>
      </w:r>
      <w:r w:rsidRPr="00623D65">
        <w:rPr>
          <w:rFonts w:ascii="Times New Roman" w:eastAsia="Times New Roman" w:hAnsi="Times New Roman" w:cs="Times New Roman"/>
          <w:sz w:val="28"/>
          <w:szCs w:val="20"/>
          <w:lang w:val="en-US" w:eastAsia="ru-RU"/>
        </w:rPr>
        <w:t>S</w:t>
      </w:r>
      <w:r w:rsidRPr="00623D65">
        <w:rPr>
          <w:rFonts w:ascii="Times New Roman" w:eastAsia="Times New Roman" w:hAnsi="Times New Roman" w:cs="Times New Roman"/>
          <w:sz w:val="28"/>
          <w:szCs w:val="20"/>
          <w:lang w:eastAsia="ru-RU"/>
        </w:rPr>
        <w:t xml:space="preserve">, высота которого составляет около 2000 мм, размер рабочих зерен катионита </w:t>
      </w:r>
      <w:proofErr w:type="gramStart"/>
      <w:r w:rsidRPr="00623D65">
        <w:rPr>
          <w:rFonts w:ascii="Times New Roman" w:eastAsia="Times New Roman" w:hAnsi="Times New Roman" w:cs="Times New Roman"/>
          <w:sz w:val="28"/>
          <w:szCs w:val="20"/>
          <w:lang w:eastAsia="ru-RU"/>
        </w:rPr>
        <w:t>0,3 – 0,75</w:t>
      </w:r>
      <w:proofErr w:type="gramEnd"/>
      <w:r w:rsidRPr="00623D65">
        <w:rPr>
          <w:rFonts w:ascii="Times New Roman" w:eastAsia="Times New Roman" w:hAnsi="Times New Roman" w:cs="Times New Roman"/>
          <w:sz w:val="28"/>
          <w:szCs w:val="20"/>
          <w:lang w:eastAsia="ru-RU"/>
        </w:rPr>
        <w:t xml:space="preserve"> мм. Осветленная вода из коллектора поступает в верхнюю часть фильтров на распределительное устройство, проходит через слой катионита, в результате чего умягчается, поступает через щелевое дренажное устройство в коллектор умягченной воды.</w:t>
      </w:r>
    </w:p>
    <w:p w14:paraId="0E65FFE8" w14:textId="77777777" w:rsidR="002F55D7" w:rsidRPr="00623D65" w:rsidRDefault="002F55D7" w:rsidP="002F55D7">
      <w:pPr>
        <w:spacing w:after="0" w:line="360" w:lineRule="auto"/>
        <w:ind w:firstLine="708"/>
        <w:rPr>
          <w:rFonts w:ascii="Times New Roman" w:eastAsia="Times New Roman" w:hAnsi="Times New Roman" w:cs="Times New Roman"/>
          <w:b/>
          <w:sz w:val="28"/>
          <w:szCs w:val="20"/>
          <w:u w:val="single"/>
          <w:lang w:eastAsia="ru-RU"/>
        </w:rPr>
      </w:pPr>
    </w:p>
    <w:p w14:paraId="7BE4593A" w14:textId="77777777" w:rsidR="00BB5F64" w:rsidRDefault="00BB5F64"/>
    <w:sectPr w:rsidR="00BB5F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9DB"/>
    <w:rsid w:val="002F55D7"/>
    <w:rsid w:val="003F69DB"/>
    <w:rsid w:val="00BB5F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B4F12A-3EC4-4DB4-8677-85F3A08E5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F55D7"/>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598</Words>
  <Characters>3410</Characters>
  <Application>Microsoft Office Word</Application>
  <DocSecurity>0</DocSecurity>
  <Lines>28</Lines>
  <Paragraphs>7</Paragraphs>
  <ScaleCrop>false</ScaleCrop>
  <Company/>
  <LinksUpToDate>false</LinksUpToDate>
  <CharactersWithSpaces>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detuktets.svc</dc:creator>
  <cp:keywords/>
  <dc:description/>
  <cp:lastModifiedBy>detuktets.svc</cp:lastModifiedBy>
  <cp:revision>2</cp:revision>
  <dcterms:created xsi:type="dcterms:W3CDTF">2021-09-11T16:21:00Z</dcterms:created>
  <dcterms:modified xsi:type="dcterms:W3CDTF">2021-09-11T16:21:00Z</dcterms:modified>
</cp:coreProperties>
</file>